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EC" w:rsidRPr="00EE30EC" w:rsidRDefault="00A538EC" w:rsidP="00EE30EC">
      <w:pPr>
        <w:tabs>
          <w:tab w:val="left" w:pos="1440"/>
          <w:tab w:val="left" w:pos="4140"/>
          <w:tab w:val="left" w:pos="4320"/>
          <w:tab w:val="left" w:pos="4500"/>
        </w:tabs>
        <w:spacing w:line="360" w:lineRule="auto"/>
        <w:jc w:val="center"/>
        <w:rPr>
          <w:b/>
          <w:sz w:val="24"/>
          <w:szCs w:val="24"/>
        </w:rPr>
      </w:pPr>
    </w:p>
    <w:p w:rsidR="007721B7" w:rsidRPr="00EE30EC" w:rsidRDefault="0044058B" w:rsidP="00EE30EC">
      <w:pPr>
        <w:tabs>
          <w:tab w:val="left" w:pos="1440"/>
          <w:tab w:val="left" w:pos="4140"/>
          <w:tab w:val="left" w:pos="4320"/>
          <w:tab w:val="left" w:pos="4500"/>
        </w:tabs>
        <w:spacing w:line="360" w:lineRule="auto"/>
        <w:jc w:val="center"/>
        <w:rPr>
          <w:b/>
          <w:sz w:val="28"/>
          <w:szCs w:val="28"/>
        </w:rPr>
      </w:pPr>
      <w:hyperlink r:id="rId9" w:anchor="87000" w:history="1">
        <w:r w:rsidR="00FC7C6D" w:rsidRPr="00EE30EC">
          <w:rPr>
            <w:b/>
            <w:sz w:val="28"/>
            <w:szCs w:val="28"/>
            <w:shd w:val="clear" w:color="auto" w:fill="FFFFFF"/>
          </w:rPr>
          <w:t>Supplemental</w:t>
        </w:r>
        <w:r w:rsidR="007721B7" w:rsidRPr="00EE30EC">
          <w:rPr>
            <w:b/>
            <w:sz w:val="28"/>
            <w:szCs w:val="28"/>
            <w:shd w:val="clear" w:color="auto" w:fill="FFFFFF"/>
          </w:rPr>
          <w:t xml:space="preserve"> </w:t>
        </w:r>
        <w:r w:rsidR="00FC7C6D" w:rsidRPr="00EE30EC">
          <w:rPr>
            <w:b/>
            <w:sz w:val="28"/>
            <w:szCs w:val="28"/>
            <w:shd w:val="clear" w:color="auto" w:fill="FFFFFF"/>
          </w:rPr>
          <w:t>material</w:t>
        </w:r>
      </w:hyperlink>
    </w:p>
    <w:p w:rsidR="001A0152" w:rsidRPr="00EE30EC" w:rsidRDefault="001A0152" w:rsidP="00EE30EC">
      <w:pPr>
        <w:tabs>
          <w:tab w:val="left" w:pos="1440"/>
          <w:tab w:val="left" w:pos="4140"/>
          <w:tab w:val="left" w:pos="4320"/>
          <w:tab w:val="left" w:pos="4500"/>
        </w:tabs>
        <w:spacing w:line="360" w:lineRule="auto"/>
        <w:jc w:val="center"/>
        <w:rPr>
          <w:b/>
          <w:sz w:val="28"/>
          <w:szCs w:val="28"/>
        </w:rPr>
      </w:pPr>
    </w:p>
    <w:p w:rsidR="00CA1064" w:rsidRPr="00EE30EC" w:rsidRDefault="001A0152" w:rsidP="00EE30EC">
      <w:pPr>
        <w:spacing w:after="240" w:line="360" w:lineRule="auto"/>
        <w:jc w:val="center"/>
        <w:rPr>
          <w:b/>
          <w:color w:val="000000"/>
          <w:sz w:val="28"/>
          <w:szCs w:val="28"/>
          <w:lang w:val="en-GB"/>
        </w:rPr>
      </w:pPr>
      <w:proofErr w:type="gramStart"/>
      <w:r w:rsidRPr="00EE30EC">
        <w:rPr>
          <w:b/>
          <w:color w:val="000000"/>
          <w:sz w:val="28"/>
          <w:szCs w:val="28"/>
          <w:lang w:val="en-GB"/>
        </w:rPr>
        <w:t>f</w:t>
      </w:r>
      <w:r w:rsidR="00CA1064" w:rsidRPr="00EE30EC">
        <w:rPr>
          <w:b/>
          <w:color w:val="000000"/>
          <w:sz w:val="28"/>
          <w:szCs w:val="28"/>
          <w:lang w:val="en-GB"/>
        </w:rPr>
        <w:t>or</w:t>
      </w:r>
      <w:proofErr w:type="gramEnd"/>
    </w:p>
    <w:p w:rsidR="00EE30EC" w:rsidRPr="00EE30EC" w:rsidRDefault="00EE30EC" w:rsidP="00EE30EC">
      <w:pPr>
        <w:spacing w:after="100" w:line="480" w:lineRule="auto"/>
        <w:ind w:firstLine="0"/>
        <w:contextualSpacing/>
        <w:jc w:val="center"/>
        <w:rPr>
          <w:b/>
          <w:sz w:val="28"/>
          <w:szCs w:val="28"/>
        </w:rPr>
      </w:pPr>
      <w:r w:rsidRPr="00EE30EC">
        <w:rPr>
          <w:b/>
          <w:sz w:val="28"/>
          <w:szCs w:val="28"/>
        </w:rPr>
        <w:t xml:space="preserve">Structural characterization of </w:t>
      </w:r>
      <w:proofErr w:type="spellStart"/>
      <w:r w:rsidRPr="00EE30EC">
        <w:rPr>
          <w:b/>
          <w:sz w:val="28"/>
          <w:szCs w:val="28"/>
        </w:rPr>
        <w:t>kaempferol</w:t>
      </w:r>
      <w:proofErr w:type="spellEnd"/>
      <w:r w:rsidRPr="00EE30EC">
        <w:rPr>
          <w:b/>
          <w:sz w:val="28"/>
          <w:szCs w:val="28"/>
        </w:rPr>
        <w:t>: spectroscopic and computational study</w:t>
      </w:r>
    </w:p>
    <w:p w:rsidR="00EE30EC" w:rsidRPr="00EE30EC" w:rsidRDefault="00EE30EC" w:rsidP="00EE30EC">
      <w:pPr>
        <w:spacing w:after="100" w:line="480" w:lineRule="auto"/>
        <w:ind w:firstLine="0"/>
        <w:contextualSpacing/>
        <w:rPr>
          <w:b/>
          <w:sz w:val="24"/>
          <w:szCs w:val="24"/>
        </w:rPr>
      </w:pPr>
    </w:p>
    <w:p w:rsidR="009E1197" w:rsidRPr="003D47C0" w:rsidRDefault="009E1197" w:rsidP="009E1197">
      <w:pPr>
        <w:pStyle w:val="Author"/>
        <w:spacing w:line="480" w:lineRule="auto"/>
        <w:rPr>
          <w:sz w:val="24"/>
          <w:szCs w:val="24"/>
          <w:vertAlign w:val="superscript"/>
        </w:rPr>
      </w:pPr>
      <w:proofErr w:type="spellStart"/>
      <w:r w:rsidRPr="003D47C0">
        <w:rPr>
          <w:rStyle w:val="FootnoteTextChar"/>
          <w:sz w:val="24"/>
          <w:szCs w:val="24"/>
        </w:rPr>
        <w:t>Dejan</w:t>
      </w:r>
      <w:proofErr w:type="spellEnd"/>
      <w:r w:rsidRPr="003D47C0">
        <w:rPr>
          <w:rStyle w:val="FootnoteTextChar"/>
          <w:sz w:val="24"/>
          <w:szCs w:val="24"/>
        </w:rPr>
        <w:t xml:space="preserve"> Milenković</w:t>
      </w:r>
      <w:r w:rsidRPr="003D47C0">
        <w:rPr>
          <w:rStyle w:val="FootnoteTextChar"/>
          <w:sz w:val="24"/>
          <w:szCs w:val="24"/>
          <w:vertAlign w:val="superscript"/>
        </w:rPr>
        <w:t>1*</w:t>
      </w:r>
      <w:r w:rsidRPr="003D47C0">
        <w:rPr>
          <w:rStyle w:val="FootnoteTextChar"/>
          <w:sz w:val="24"/>
          <w:szCs w:val="24"/>
        </w:rPr>
        <w:t xml:space="preserve">, </w:t>
      </w:r>
      <w:proofErr w:type="spellStart"/>
      <w:r w:rsidRPr="003D47C0">
        <w:rPr>
          <w:sz w:val="24"/>
          <w:szCs w:val="24"/>
        </w:rPr>
        <w:t>Jasmina</w:t>
      </w:r>
      <w:proofErr w:type="spellEnd"/>
      <w:r w:rsidRPr="003D47C0">
        <w:rPr>
          <w:sz w:val="24"/>
          <w:szCs w:val="24"/>
        </w:rPr>
        <w:t xml:space="preserve"> M. </w:t>
      </w:r>
      <w:proofErr w:type="spellStart"/>
      <w:r w:rsidRPr="003D47C0">
        <w:rPr>
          <w:sz w:val="24"/>
          <w:szCs w:val="24"/>
        </w:rPr>
        <w:t>Dimitrić</w:t>
      </w:r>
      <w:proofErr w:type="spellEnd"/>
      <w:r w:rsidRPr="003D47C0">
        <w:rPr>
          <w:sz w:val="24"/>
          <w:szCs w:val="24"/>
        </w:rPr>
        <w:t xml:space="preserve"> Marković</w:t>
      </w:r>
      <w:r w:rsidRPr="003D47C0">
        <w:rPr>
          <w:sz w:val="24"/>
          <w:szCs w:val="24"/>
          <w:vertAlign w:val="superscript"/>
        </w:rPr>
        <w:t>2</w:t>
      </w:r>
      <w:r w:rsidRPr="003D47C0">
        <w:rPr>
          <w:sz w:val="24"/>
          <w:szCs w:val="24"/>
        </w:rPr>
        <w:t xml:space="preserve">, </w:t>
      </w:r>
      <w:proofErr w:type="spellStart"/>
      <w:r w:rsidRPr="003D47C0">
        <w:rPr>
          <w:sz w:val="24"/>
          <w:szCs w:val="24"/>
        </w:rPr>
        <w:t>Dušan</w:t>
      </w:r>
      <w:proofErr w:type="spellEnd"/>
      <w:r w:rsidRPr="003D47C0">
        <w:rPr>
          <w:sz w:val="24"/>
          <w:szCs w:val="24"/>
        </w:rPr>
        <w:t xml:space="preserve"> Dimić</w:t>
      </w:r>
      <w:r w:rsidRPr="003D47C0">
        <w:rPr>
          <w:sz w:val="24"/>
          <w:szCs w:val="24"/>
          <w:vertAlign w:val="superscript"/>
        </w:rPr>
        <w:t>2</w:t>
      </w:r>
      <w:r w:rsidRPr="003D47C0">
        <w:rPr>
          <w:sz w:val="24"/>
          <w:szCs w:val="24"/>
        </w:rPr>
        <w:t>, Svetlana Jeremić</w:t>
      </w:r>
      <w:r w:rsidRPr="003D47C0">
        <w:rPr>
          <w:sz w:val="24"/>
          <w:szCs w:val="24"/>
          <w:vertAlign w:val="superscript"/>
        </w:rPr>
        <w:t>3</w:t>
      </w:r>
      <w:r w:rsidRPr="003D47C0">
        <w:rPr>
          <w:sz w:val="24"/>
          <w:szCs w:val="24"/>
        </w:rPr>
        <w:t xml:space="preserve">, </w:t>
      </w:r>
      <w:proofErr w:type="spellStart"/>
      <w:r w:rsidRPr="003D47C0">
        <w:rPr>
          <w:sz w:val="24"/>
          <w:szCs w:val="24"/>
        </w:rPr>
        <w:t>Dragan</w:t>
      </w:r>
      <w:proofErr w:type="spellEnd"/>
      <w:r w:rsidRPr="003D47C0">
        <w:rPr>
          <w:sz w:val="24"/>
          <w:szCs w:val="24"/>
        </w:rPr>
        <w:t xml:space="preserve"> Amić</w:t>
      </w:r>
      <w:r w:rsidRPr="003D47C0">
        <w:rPr>
          <w:sz w:val="24"/>
          <w:szCs w:val="24"/>
          <w:vertAlign w:val="superscript"/>
        </w:rPr>
        <w:t>4</w:t>
      </w:r>
      <w:r w:rsidRPr="003D47C0">
        <w:rPr>
          <w:sz w:val="24"/>
          <w:szCs w:val="24"/>
        </w:rPr>
        <w:t xml:space="preserve">, </w:t>
      </w:r>
      <w:proofErr w:type="spellStart"/>
      <w:r w:rsidRPr="00DC2FE0">
        <w:rPr>
          <w:sz w:val="24"/>
          <w:szCs w:val="24"/>
          <w:lang w:val="en-GB"/>
        </w:rPr>
        <w:t>Marijana</w:t>
      </w:r>
      <w:proofErr w:type="spellEnd"/>
      <w:r w:rsidRPr="00DC2FE0">
        <w:rPr>
          <w:sz w:val="24"/>
          <w:szCs w:val="24"/>
          <w:lang w:val="en-GB"/>
        </w:rPr>
        <w:t xml:space="preserve"> </w:t>
      </w:r>
      <w:proofErr w:type="spellStart"/>
      <w:r w:rsidRPr="00DC2FE0">
        <w:rPr>
          <w:sz w:val="24"/>
          <w:szCs w:val="24"/>
          <w:lang w:val="en-GB"/>
        </w:rPr>
        <w:t>Stanojević</w:t>
      </w:r>
      <w:proofErr w:type="spellEnd"/>
      <w:r w:rsidRPr="00DC2FE0">
        <w:rPr>
          <w:sz w:val="24"/>
          <w:szCs w:val="24"/>
          <w:lang w:val="en-GB"/>
        </w:rPr>
        <w:t xml:space="preserve"> Pirković</w:t>
      </w:r>
      <w:r w:rsidRPr="00DC2FE0">
        <w:rPr>
          <w:sz w:val="24"/>
          <w:szCs w:val="24"/>
          <w:vertAlign w:val="superscript"/>
          <w:lang w:val="en-GB"/>
        </w:rPr>
        <w:t>5</w:t>
      </w:r>
      <w:r>
        <w:rPr>
          <w:sz w:val="24"/>
          <w:szCs w:val="24"/>
          <w:lang w:val="en-GB"/>
        </w:rPr>
        <w:t>,</w:t>
      </w:r>
      <w:r w:rsidRPr="00DC2FE0">
        <w:rPr>
          <w:sz w:val="24"/>
          <w:szCs w:val="24"/>
          <w:lang w:val="en-GB"/>
        </w:rPr>
        <w:t xml:space="preserve"> </w:t>
      </w:r>
      <w:proofErr w:type="spellStart"/>
      <w:r w:rsidRPr="003D47C0">
        <w:rPr>
          <w:sz w:val="24"/>
          <w:szCs w:val="24"/>
        </w:rPr>
        <w:t>Zoran</w:t>
      </w:r>
      <w:proofErr w:type="spellEnd"/>
      <w:r w:rsidRPr="003D47C0">
        <w:rPr>
          <w:sz w:val="24"/>
          <w:szCs w:val="24"/>
        </w:rPr>
        <w:t xml:space="preserve"> S. Marković</w:t>
      </w:r>
      <w:r w:rsidRPr="003D47C0">
        <w:rPr>
          <w:sz w:val="24"/>
          <w:szCs w:val="24"/>
          <w:vertAlign w:val="superscript"/>
        </w:rPr>
        <w:t>3</w:t>
      </w:r>
    </w:p>
    <w:p w:rsidR="009E1197" w:rsidRPr="003D47C0" w:rsidRDefault="009E1197" w:rsidP="009E1197">
      <w:pPr>
        <w:pStyle w:val="Author"/>
        <w:spacing w:line="480" w:lineRule="auto"/>
        <w:rPr>
          <w:sz w:val="24"/>
          <w:szCs w:val="24"/>
        </w:rPr>
      </w:pPr>
    </w:p>
    <w:p w:rsidR="009E1197" w:rsidRPr="003D47C0" w:rsidRDefault="009E1197" w:rsidP="009E1197">
      <w:pPr>
        <w:pStyle w:val="Affiliation"/>
        <w:spacing w:line="480" w:lineRule="auto"/>
        <w:rPr>
          <w:sz w:val="24"/>
          <w:szCs w:val="24"/>
        </w:rPr>
      </w:pPr>
      <w:r w:rsidRPr="003D47C0">
        <w:rPr>
          <w:sz w:val="24"/>
          <w:szCs w:val="24"/>
          <w:vertAlign w:val="superscript"/>
        </w:rPr>
        <w:t>1</w:t>
      </w:r>
      <w:r w:rsidRPr="003D47C0">
        <w:rPr>
          <w:sz w:val="24"/>
          <w:szCs w:val="24"/>
        </w:rPr>
        <w:t xml:space="preserve">Bioengineering Research and Development Center, 34000 </w:t>
      </w:r>
      <w:proofErr w:type="spellStart"/>
      <w:r w:rsidRPr="003D47C0">
        <w:rPr>
          <w:sz w:val="24"/>
          <w:szCs w:val="24"/>
        </w:rPr>
        <w:t>Kragujevac</w:t>
      </w:r>
      <w:proofErr w:type="spellEnd"/>
      <w:r w:rsidRPr="003D47C0">
        <w:rPr>
          <w:sz w:val="24"/>
          <w:szCs w:val="24"/>
        </w:rPr>
        <w:t>, Republic of Serbia</w:t>
      </w:r>
    </w:p>
    <w:p w:rsidR="009E1197" w:rsidRPr="003D47C0" w:rsidRDefault="009E1197" w:rsidP="009E1197">
      <w:pPr>
        <w:pStyle w:val="Affiliation"/>
        <w:spacing w:line="480" w:lineRule="auto"/>
        <w:rPr>
          <w:sz w:val="24"/>
          <w:szCs w:val="24"/>
        </w:rPr>
      </w:pPr>
      <w:r w:rsidRPr="003D47C0">
        <w:rPr>
          <w:sz w:val="24"/>
          <w:szCs w:val="24"/>
          <w:vertAlign w:val="superscript"/>
        </w:rPr>
        <w:t>2</w:t>
      </w:r>
      <w:r w:rsidRPr="003D47C0">
        <w:rPr>
          <w:sz w:val="24"/>
          <w:szCs w:val="24"/>
        </w:rPr>
        <w:t xml:space="preserve">Faculty of Physical Chemistry, University of Belgrade, </w:t>
      </w:r>
      <w:proofErr w:type="spellStart"/>
      <w:r w:rsidRPr="003D47C0">
        <w:rPr>
          <w:sz w:val="24"/>
          <w:szCs w:val="24"/>
        </w:rPr>
        <w:t>Studentski</w:t>
      </w:r>
      <w:proofErr w:type="spellEnd"/>
      <w:r w:rsidRPr="003D47C0">
        <w:rPr>
          <w:sz w:val="24"/>
          <w:szCs w:val="24"/>
        </w:rPr>
        <w:t xml:space="preserve"> </w:t>
      </w:r>
      <w:proofErr w:type="spellStart"/>
      <w:r w:rsidRPr="003D47C0">
        <w:rPr>
          <w:sz w:val="24"/>
          <w:szCs w:val="24"/>
        </w:rPr>
        <w:t>trg</w:t>
      </w:r>
      <w:proofErr w:type="spellEnd"/>
      <w:r w:rsidRPr="003D47C0">
        <w:rPr>
          <w:sz w:val="24"/>
          <w:szCs w:val="24"/>
        </w:rPr>
        <w:t xml:space="preserve"> 12-16, 11000 Belgrade, Republic of Serbia</w:t>
      </w:r>
    </w:p>
    <w:p w:rsidR="009E1197" w:rsidRPr="003D47C0" w:rsidRDefault="009E1197" w:rsidP="009E1197">
      <w:pPr>
        <w:pStyle w:val="Affiliation"/>
        <w:spacing w:line="480" w:lineRule="auto"/>
        <w:rPr>
          <w:sz w:val="24"/>
          <w:szCs w:val="24"/>
        </w:rPr>
      </w:pPr>
      <w:r w:rsidRPr="003D47C0">
        <w:rPr>
          <w:sz w:val="24"/>
          <w:szCs w:val="24"/>
          <w:vertAlign w:val="superscript"/>
        </w:rPr>
        <w:t>3</w:t>
      </w:r>
      <w:r w:rsidRPr="003D47C0">
        <w:rPr>
          <w:sz w:val="24"/>
          <w:szCs w:val="24"/>
        </w:rPr>
        <w:t xml:space="preserve">Department of Chemical-Technological Sciences, State University of Novi </w:t>
      </w:r>
      <w:proofErr w:type="spellStart"/>
      <w:r w:rsidRPr="003D47C0">
        <w:rPr>
          <w:sz w:val="24"/>
          <w:szCs w:val="24"/>
        </w:rPr>
        <w:t>Pazar</w:t>
      </w:r>
      <w:proofErr w:type="spellEnd"/>
      <w:r w:rsidRPr="003D47C0">
        <w:rPr>
          <w:sz w:val="24"/>
          <w:szCs w:val="24"/>
        </w:rPr>
        <w:t xml:space="preserve">, </w:t>
      </w:r>
      <w:proofErr w:type="spellStart"/>
      <w:r w:rsidRPr="003D47C0">
        <w:rPr>
          <w:sz w:val="24"/>
          <w:szCs w:val="24"/>
        </w:rPr>
        <w:t>Vuka</w:t>
      </w:r>
      <w:proofErr w:type="spellEnd"/>
      <w:r w:rsidRPr="003D47C0">
        <w:rPr>
          <w:sz w:val="24"/>
          <w:szCs w:val="24"/>
        </w:rPr>
        <w:t xml:space="preserve"> </w:t>
      </w:r>
      <w:proofErr w:type="spellStart"/>
      <w:r w:rsidRPr="003D47C0">
        <w:rPr>
          <w:sz w:val="24"/>
          <w:szCs w:val="24"/>
        </w:rPr>
        <w:t>Karadžića</w:t>
      </w:r>
      <w:proofErr w:type="spellEnd"/>
      <w:r w:rsidRPr="003D47C0">
        <w:rPr>
          <w:sz w:val="24"/>
          <w:szCs w:val="24"/>
        </w:rPr>
        <w:t xml:space="preserve"> bb, Novi </w:t>
      </w:r>
      <w:proofErr w:type="spellStart"/>
      <w:r w:rsidRPr="003D47C0">
        <w:rPr>
          <w:sz w:val="24"/>
          <w:szCs w:val="24"/>
        </w:rPr>
        <w:t>Pazar</w:t>
      </w:r>
      <w:proofErr w:type="spellEnd"/>
      <w:r w:rsidRPr="003D47C0">
        <w:rPr>
          <w:sz w:val="24"/>
          <w:szCs w:val="24"/>
        </w:rPr>
        <w:t>, 36300, Republic of Serbia</w:t>
      </w:r>
    </w:p>
    <w:p w:rsidR="009E1197" w:rsidRDefault="009E1197" w:rsidP="009E1197">
      <w:pPr>
        <w:pStyle w:val="Affiliation"/>
        <w:spacing w:line="480" w:lineRule="auto"/>
        <w:rPr>
          <w:sz w:val="24"/>
          <w:szCs w:val="24"/>
        </w:rPr>
      </w:pPr>
      <w:r w:rsidRPr="003D47C0">
        <w:rPr>
          <w:sz w:val="24"/>
          <w:szCs w:val="24"/>
          <w:vertAlign w:val="superscript"/>
        </w:rPr>
        <w:t>4</w:t>
      </w:r>
      <w:r w:rsidRPr="003D47C0">
        <w:rPr>
          <w:sz w:val="24"/>
          <w:szCs w:val="24"/>
        </w:rPr>
        <w:t xml:space="preserve">Faculty of Agriculture, </w:t>
      </w:r>
      <w:proofErr w:type="spellStart"/>
      <w:r w:rsidRPr="003D47C0">
        <w:rPr>
          <w:sz w:val="24"/>
          <w:szCs w:val="24"/>
        </w:rPr>
        <w:t>Josip</w:t>
      </w:r>
      <w:proofErr w:type="spellEnd"/>
      <w:r w:rsidRPr="003D47C0">
        <w:rPr>
          <w:sz w:val="24"/>
          <w:szCs w:val="24"/>
        </w:rPr>
        <w:t xml:space="preserve"> </w:t>
      </w:r>
      <w:proofErr w:type="spellStart"/>
      <w:r w:rsidRPr="003D47C0">
        <w:rPr>
          <w:sz w:val="24"/>
          <w:szCs w:val="24"/>
        </w:rPr>
        <w:t>Juraj</w:t>
      </w:r>
      <w:proofErr w:type="spellEnd"/>
      <w:r w:rsidRPr="003D47C0">
        <w:rPr>
          <w:sz w:val="24"/>
          <w:szCs w:val="24"/>
        </w:rPr>
        <w:t xml:space="preserve"> </w:t>
      </w:r>
      <w:proofErr w:type="spellStart"/>
      <w:r w:rsidRPr="003D47C0">
        <w:rPr>
          <w:sz w:val="24"/>
          <w:szCs w:val="24"/>
        </w:rPr>
        <w:t>Strossmayer</w:t>
      </w:r>
      <w:proofErr w:type="spellEnd"/>
      <w:r w:rsidRPr="003D47C0">
        <w:rPr>
          <w:sz w:val="24"/>
          <w:szCs w:val="24"/>
        </w:rPr>
        <w:t xml:space="preserve"> University of Osijek, </w:t>
      </w:r>
      <w:proofErr w:type="spellStart"/>
      <w:r w:rsidRPr="003D47C0">
        <w:rPr>
          <w:sz w:val="24"/>
          <w:szCs w:val="24"/>
        </w:rPr>
        <w:t>Kralja</w:t>
      </w:r>
      <w:proofErr w:type="spellEnd"/>
      <w:r w:rsidRPr="003D47C0">
        <w:rPr>
          <w:sz w:val="24"/>
          <w:szCs w:val="24"/>
        </w:rPr>
        <w:t xml:space="preserve"> Petra </w:t>
      </w:r>
      <w:proofErr w:type="spellStart"/>
      <w:r w:rsidRPr="003D47C0">
        <w:rPr>
          <w:sz w:val="24"/>
          <w:szCs w:val="24"/>
        </w:rPr>
        <w:t>Svačića</w:t>
      </w:r>
      <w:proofErr w:type="spellEnd"/>
      <w:r w:rsidRPr="003D47C0">
        <w:rPr>
          <w:sz w:val="24"/>
          <w:szCs w:val="24"/>
        </w:rPr>
        <w:t xml:space="preserve"> 1D, 31000 Osijek, Republic of Croatia</w:t>
      </w:r>
    </w:p>
    <w:p w:rsidR="009E1197" w:rsidRPr="003D47C0" w:rsidRDefault="009E1197" w:rsidP="009E1197">
      <w:pPr>
        <w:pStyle w:val="Affiliation"/>
        <w:spacing w:line="480" w:lineRule="auto"/>
        <w:rPr>
          <w:sz w:val="24"/>
          <w:szCs w:val="24"/>
        </w:rPr>
      </w:pPr>
      <w:r w:rsidRPr="00DC2FE0">
        <w:rPr>
          <w:sz w:val="24"/>
          <w:szCs w:val="24"/>
          <w:vertAlign w:val="superscript"/>
          <w:lang w:val="en-GB"/>
        </w:rPr>
        <w:t>5</w:t>
      </w:r>
      <w:r w:rsidRPr="00DC2FE0">
        <w:rPr>
          <w:sz w:val="24"/>
          <w:szCs w:val="24"/>
          <w:lang w:val="en-GB"/>
        </w:rPr>
        <w:t xml:space="preserve">Faculty of Medical Sciences University of </w:t>
      </w:r>
      <w:proofErr w:type="spellStart"/>
      <w:r w:rsidRPr="00DC2FE0">
        <w:rPr>
          <w:sz w:val="24"/>
          <w:szCs w:val="24"/>
          <w:lang w:val="en-GB"/>
        </w:rPr>
        <w:t>Kragujevac</w:t>
      </w:r>
      <w:proofErr w:type="spellEnd"/>
      <w:r w:rsidRPr="00DC2FE0">
        <w:rPr>
          <w:sz w:val="24"/>
          <w:szCs w:val="24"/>
          <w:lang w:val="en-GB"/>
        </w:rPr>
        <w:t xml:space="preserve">, </w:t>
      </w:r>
      <w:proofErr w:type="spellStart"/>
      <w:r w:rsidRPr="00DC2FE0">
        <w:rPr>
          <w:sz w:val="24"/>
          <w:szCs w:val="24"/>
          <w:lang w:val="en-GB"/>
        </w:rPr>
        <w:t>Svetozara</w:t>
      </w:r>
      <w:proofErr w:type="spellEnd"/>
      <w:r w:rsidRPr="00DC2FE0">
        <w:rPr>
          <w:sz w:val="24"/>
          <w:szCs w:val="24"/>
          <w:lang w:val="en-GB"/>
        </w:rPr>
        <w:t xml:space="preserve"> </w:t>
      </w:r>
      <w:proofErr w:type="spellStart"/>
      <w:r w:rsidRPr="00DC2FE0">
        <w:rPr>
          <w:sz w:val="24"/>
          <w:szCs w:val="24"/>
          <w:lang w:val="en-GB"/>
        </w:rPr>
        <w:t>Markovića</w:t>
      </w:r>
      <w:proofErr w:type="spellEnd"/>
      <w:r w:rsidRPr="00DC2FE0">
        <w:rPr>
          <w:sz w:val="24"/>
          <w:szCs w:val="24"/>
          <w:lang w:val="en-GB"/>
        </w:rPr>
        <w:t xml:space="preserve"> 69, 34000 </w:t>
      </w:r>
      <w:proofErr w:type="spellStart"/>
      <w:r w:rsidRPr="00DC2FE0">
        <w:rPr>
          <w:sz w:val="24"/>
          <w:szCs w:val="24"/>
          <w:lang w:val="en-GB"/>
        </w:rPr>
        <w:t>Kragujevac</w:t>
      </w:r>
      <w:proofErr w:type="spellEnd"/>
      <w:r w:rsidRPr="00DC2FE0">
        <w:rPr>
          <w:sz w:val="24"/>
          <w:szCs w:val="24"/>
          <w:lang w:val="en-GB"/>
        </w:rPr>
        <w:t>, Serbia</w:t>
      </w:r>
    </w:p>
    <w:p w:rsidR="009E1197" w:rsidRPr="003D47C0" w:rsidRDefault="009E1197" w:rsidP="009E1197">
      <w:pPr>
        <w:pStyle w:val="Correspondencedetails"/>
        <w:spacing w:line="480" w:lineRule="auto"/>
        <w:ind w:firstLine="0"/>
        <w:jc w:val="center"/>
        <w:rPr>
          <w:lang w:val="sr-Latn-RS"/>
        </w:rPr>
      </w:pPr>
      <w:r w:rsidRPr="003D47C0">
        <w:t>* Corresponding author: tel.: +381 34500088; e-mail address: deki82@kg.ac.rs</w:t>
      </w:r>
    </w:p>
    <w:p w:rsidR="00E328A9" w:rsidRPr="00EE30EC" w:rsidRDefault="00585957" w:rsidP="00BA13E2">
      <w:pPr>
        <w:pStyle w:val="Heading1"/>
        <w:numPr>
          <w:ilvl w:val="0"/>
          <w:numId w:val="0"/>
        </w:numPr>
        <w:spacing w:line="360" w:lineRule="auto"/>
        <w:rPr>
          <w:sz w:val="24"/>
          <w:lang w:val="en-GB" w:eastAsia="de-DE"/>
        </w:rPr>
      </w:pPr>
      <w:bookmarkStart w:id="0" w:name="_GoBack"/>
      <w:bookmarkEnd w:id="0"/>
      <w:r w:rsidRPr="00EE30EC">
        <w:rPr>
          <w:sz w:val="24"/>
          <w:lang w:val="en-GB" w:eastAsia="de-DE"/>
        </w:rPr>
        <w:lastRenderedPageBreak/>
        <w:t>Table of contents:</w:t>
      </w:r>
    </w:p>
    <w:p w:rsidR="00C93D6C" w:rsidRDefault="00714364" w:rsidP="00EE30EC">
      <w:pPr>
        <w:tabs>
          <w:tab w:val="left" w:pos="9270"/>
        </w:tabs>
        <w:spacing w:before="240" w:line="360" w:lineRule="auto"/>
        <w:ind w:firstLine="0"/>
        <w:rPr>
          <w:sz w:val="24"/>
          <w:szCs w:val="24"/>
          <w:lang w:val="en-GB" w:eastAsia="de-DE"/>
        </w:rPr>
      </w:pPr>
      <w:r w:rsidRPr="00EE30EC">
        <w:rPr>
          <w:b/>
          <w:sz w:val="24"/>
          <w:szCs w:val="24"/>
          <w:lang w:val="en-GB" w:eastAsia="de-DE"/>
        </w:rPr>
        <w:t>Table S1</w:t>
      </w:r>
      <w:r w:rsidR="0096102E">
        <w:rPr>
          <w:sz w:val="24"/>
          <w:szCs w:val="24"/>
          <w:lang w:val="en-GB" w:eastAsia="de-DE"/>
        </w:rPr>
        <w:t>.</w:t>
      </w:r>
      <w:r w:rsidR="00D93C95" w:rsidRPr="00EE30EC">
        <w:rPr>
          <w:sz w:val="24"/>
          <w:szCs w:val="24"/>
          <w:lang w:val="en-GB" w:eastAsia="de-DE"/>
        </w:rPr>
        <w:t xml:space="preserve"> </w:t>
      </w:r>
      <w:r w:rsidRPr="00EE30EC">
        <w:rPr>
          <w:sz w:val="24"/>
          <w:szCs w:val="24"/>
          <w:lang w:val="en-GB" w:eastAsia="de-DE"/>
        </w:rPr>
        <w:t xml:space="preserve">Bond angles and torsion angles in structure </w:t>
      </w:r>
      <w:proofErr w:type="spellStart"/>
      <w:r w:rsidRPr="00EE30EC">
        <w:rPr>
          <w:sz w:val="24"/>
          <w:szCs w:val="24"/>
          <w:lang w:val="en-GB" w:eastAsia="de-DE"/>
        </w:rPr>
        <w:t>kaempferol</w:t>
      </w:r>
      <w:proofErr w:type="spellEnd"/>
      <w:r w:rsidRPr="00EE30EC">
        <w:rPr>
          <w:sz w:val="24"/>
          <w:szCs w:val="24"/>
          <w:lang w:val="en-GB" w:eastAsia="de-DE"/>
        </w:rPr>
        <w:t>, optimized with B3LYP-D3/6-311+</w:t>
      </w:r>
      <w:proofErr w:type="gramStart"/>
      <w:r w:rsidRPr="00EE30EC">
        <w:rPr>
          <w:sz w:val="24"/>
          <w:szCs w:val="24"/>
          <w:lang w:val="en-GB" w:eastAsia="de-DE"/>
        </w:rPr>
        <w:t>G(</w:t>
      </w:r>
      <w:proofErr w:type="spellStart"/>
      <w:proofErr w:type="gramEnd"/>
      <w:r w:rsidRPr="00EE30EC">
        <w:rPr>
          <w:sz w:val="24"/>
          <w:szCs w:val="24"/>
          <w:lang w:val="en-GB" w:eastAsia="de-DE"/>
        </w:rPr>
        <w:t>d,p</w:t>
      </w:r>
      <w:proofErr w:type="spellEnd"/>
      <w:r w:rsidRPr="00EE30EC">
        <w:rPr>
          <w:sz w:val="24"/>
          <w:szCs w:val="24"/>
          <w:lang w:val="en-GB" w:eastAsia="de-DE"/>
        </w:rPr>
        <w:t>) model (the atom numbering is in line with Figure 1). Experimental values are also included</w:t>
      </w:r>
      <w:r w:rsidR="00061847" w:rsidRPr="00EE30EC">
        <w:rPr>
          <w:sz w:val="24"/>
          <w:szCs w:val="24"/>
          <w:lang w:val="en-GB" w:eastAsia="de-DE"/>
        </w:rPr>
        <w:t>………</w:t>
      </w:r>
      <w:r w:rsidR="00EE30EC">
        <w:rPr>
          <w:sz w:val="24"/>
          <w:szCs w:val="24"/>
          <w:lang w:val="en-GB" w:eastAsia="de-DE"/>
        </w:rPr>
        <w:t>…....................................................................</w:t>
      </w:r>
      <w:r w:rsidR="00061847" w:rsidRPr="00EE30EC">
        <w:rPr>
          <w:sz w:val="24"/>
          <w:szCs w:val="24"/>
          <w:lang w:val="en-GB" w:eastAsia="de-DE"/>
        </w:rPr>
        <w:t>............................</w:t>
      </w:r>
      <w:r w:rsidR="004C601D" w:rsidRPr="00EE30EC">
        <w:rPr>
          <w:sz w:val="24"/>
          <w:szCs w:val="24"/>
          <w:lang w:val="en-GB" w:eastAsia="de-DE"/>
        </w:rPr>
        <w:t>S1</w:t>
      </w:r>
      <w:r w:rsidR="00D93C95" w:rsidRPr="00EE30EC">
        <w:rPr>
          <w:sz w:val="24"/>
          <w:szCs w:val="24"/>
          <w:lang w:val="en-GB" w:eastAsia="de-DE"/>
        </w:rPr>
        <w:t xml:space="preserve"> </w:t>
      </w:r>
    </w:p>
    <w:p w:rsidR="00C93D6C" w:rsidRDefault="00714364" w:rsidP="00EE30EC">
      <w:pPr>
        <w:spacing w:line="360" w:lineRule="auto"/>
        <w:ind w:firstLine="0"/>
        <w:rPr>
          <w:sz w:val="24"/>
          <w:szCs w:val="24"/>
          <w:lang w:val="en-GB" w:eastAsia="de-DE"/>
        </w:rPr>
      </w:pPr>
      <w:r w:rsidRPr="0096102E">
        <w:rPr>
          <w:b/>
          <w:sz w:val="24"/>
          <w:szCs w:val="24"/>
          <w:lang w:val="en-GB" w:eastAsia="de-DE"/>
        </w:rPr>
        <w:t>Table S2</w:t>
      </w:r>
      <w:r w:rsidRPr="00EE30EC">
        <w:rPr>
          <w:sz w:val="24"/>
          <w:szCs w:val="24"/>
          <w:lang w:val="en-GB" w:eastAsia="de-DE"/>
        </w:rPr>
        <w:t>. The total electric dipole moment μ (</w:t>
      </w:r>
      <w:proofErr w:type="spellStart"/>
      <w:r w:rsidRPr="00EE30EC">
        <w:rPr>
          <w:sz w:val="24"/>
          <w:szCs w:val="24"/>
          <w:lang w:val="en-GB" w:eastAsia="de-DE"/>
        </w:rPr>
        <w:t>debye</w:t>
      </w:r>
      <w:proofErr w:type="spellEnd"/>
      <w:r w:rsidRPr="00EE30EC">
        <w:rPr>
          <w:sz w:val="24"/>
          <w:szCs w:val="24"/>
          <w:lang w:val="en-GB" w:eastAsia="de-DE"/>
        </w:rPr>
        <w:t xml:space="preserve">), the mean </w:t>
      </w:r>
      <w:proofErr w:type="spellStart"/>
      <w:r w:rsidRPr="00EE30EC">
        <w:rPr>
          <w:sz w:val="24"/>
          <w:szCs w:val="24"/>
          <w:lang w:val="en-GB" w:eastAsia="de-DE"/>
        </w:rPr>
        <w:t>polarizability</w:t>
      </w:r>
      <w:proofErr w:type="spellEnd"/>
      <w:r w:rsidRPr="00EE30EC">
        <w:rPr>
          <w:sz w:val="24"/>
          <w:szCs w:val="24"/>
          <w:lang w:val="en-GB" w:eastAsia="de-DE"/>
        </w:rPr>
        <w:t xml:space="preserve"> α</w:t>
      </w:r>
      <w:r w:rsidRPr="00EE30EC">
        <w:rPr>
          <w:sz w:val="24"/>
          <w:szCs w:val="24"/>
          <w:vertAlign w:val="subscript"/>
          <w:lang w:val="en-GB" w:eastAsia="de-DE"/>
        </w:rPr>
        <w:t>tot</w:t>
      </w:r>
      <w:r w:rsidRPr="00EE30EC">
        <w:rPr>
          <w:sz w:val="24"/>
          <w:szCs w:val="24"/>
          <w:lang w:val="en-GB" w:eastAsia="de-DE"/>
        </w:rPr>
        <w:t xml:space="preserve"> (×10</w:t>
      </w:r>
      <w:r w:rsidRPr="00EE30EC">
        <w:rPr>
          <w:sz w:val="24"/>
          <w:szCs w:val="24"/>
          <w:vertAlign w:val="superscript"/>
          <w:lang w:val="en-GB" w:eastAsia="de-DE"/>
        </w:rPr>
        <w:t>-24</w:t>
      </w:r>
      <w:r w:rsidRPr="00EE30EC">
        <w:rPr>
          <w:sz w:val="24"/>
          <w:szCs w:val="24"/>
          <w:lang w:val="en-GB" w:eastAsia="de-DE"/>
        </w:rPr>
        <w:t xml:space="preserve"> </w:t>
      </w:r>
      <w:proofErr w:type="spellStart"/>
      <w:r w:rsidRPr="00EE30EC">
        <w:rPr>
          <w:sz w:val="24"/>
          <w:szCs w:val="24"/>
          <w:lang w:val="en-GB" w:eastAsia="de-DE"/>
        </w:rPr>
        <w:t>esu</w:t>
      </w:r>
      <w:proofErr w:type="spellEnd"/>
      <w:r w:rsidRPr="00EE30EC">
        <w:rPr>
          <w:sz w:val="24"/>
          <w:szCs w:val="24"/>
          <w:lang w:val="en-GB" w:eastAsia="de-DE"/>
        </w:rPr>
        <w:t xml:space="preserve">) and the total first order static </w:t>
      </w:r>
      <w:proofErr w:type="spellStart"/>
      <w:r w:rsidRPr="00EE30EC">
        <w:rPr>
          <w:sz w:val="24"/>
          <w:szCs w:val="24"/>
          <w:lang w:val="en-GB" w:eastAsia="de-DE"/>
        </w:rPr>
        <w:t>hyperpolarizability</w:t>
      </w:r>
      <w:proofErr w:type="spellEnd"/>
      <w:r w:rsidRPr="00EE30EC">
        <w:rPr>
          <w:sz w:val="24"/>
          <w:szCs w:val="24"/>
          <w:lang w:val="en-GB" w:eastAsia="de-DE"/>
        </w:rPr>
        <w:t xml:space="preserve"> β</w:t>
      </w:r>
      <w:r w:rsidRPr="00EE30EC">
        <w:rPr>
          <w:sz w:val="24"/>
          <w:szCs w:val="24"/>
          <w:vertAlign w:val="subscript"/>
          <w:lang w:val="en-GB" w:eastAsia="de-DE"/>
        </w:rPr>
        <w:t>total</w:t>
      </w:r>
      <w:r w:rsidRPr="00EE30EC">
        <w:rPr>
          <w:sz w:val="24"/>
          <w:szCs w:val="24"/>
          <w:lang w:val="en-GB" w:eastAsia="de-DE"/>
        </w:rPr>
        <w:t xml:space="preserve"> (×10</w:t>
      </w:r>
      <w:r w:rsidRPr="00EE30EC">
        <w:rPr>
          <w:sz w:val="24"/>
          <w:szCs w:val="24"/>
          <w:vertAlign w:val="superscript"/>
          <w:lang w:val="en-GB" w:eastAsia="de-DE"/>
        </w:rPr>
        <w:t>-30</w:t>
      </w:r>
      <w:r w:rsidR="00EE30EC">
        <w:rPr>
          <w:sz w:val="24"/>
          <w:szCs w:val="24"/>
          <w:lang w:val="en-GB" w:eastAsia="de-DE"/>
        </w:rPr>
        <w:t xml:space="preserve"> </w:t>
      </w:r>
      <w:proofErr w:type="spellStart"/>
      <w:r w:rsidRPr="00EE30EC">
        <w:rPr>
          <w:sz w:val="24"/>
          <w:szCs w:val="24"/>
          <w:lang w:val="en-GB" w:eastAsia="de-DE"/>
        </w:rPr>
        <w:t>esu</w:t>
      </w:r>
      <w:proofErr w:type="spellEnd"/>
      <w:r w:rsidRPr="00EE30EC">
        <w:rPr>
          <w:sz w:val="24"/>
          <w:szCs w:val="24"/>
          <w:lang w:val="en-GB" w:eastAsia="de-DE"/>
        </w:rPr>
        <w:t>)</w:t>
      </w:r>
      <w:r w:rsidR="0096102E">
        <w:rPr>
          <w:sz w:val="24"/>
          <w:szCs w:val="24"/>
          <w:lang w:val="en-GB" w:eastAsia="de-DE"/>
        </w:rPr>
        <w:t>……</w:t>
      </w:r>
      <w:r w:rsidRPr="00EE30EC">
        <w:rPr>
          <w:sz w:val="24"/>
          <w:szCs w:val="24"/>
          <w:lang w:val="en-GB" w:eastAsia="de-DE"/>
        </w:rPr>
        <w:t>...........</w:t>
      </w:r>
      <w:r w:rsidR="0040184F" w:rsidRPr="00EE30EC">
        <w:rPr>
          <w:sz w:val="24"/>
          <w:szCs w:val="24"/>
          <w:lang w:val="en-GB" w:eastAsia="de-DE"/>
        </w:rPr>
        <w:t>.....................</w:t>
      </w:r>
      <w:r w:rsidR="002119B3" w:rsidRPr="00EE30EC">
        <w:rPr>
          <w:sz w:val="24"/>
          <w:szCs w:val="24"/>
          <w:lang w:val="en-GB" w:eastAsia="de-DE"/>
        </w:rPr>
        <w:t>S</w:t>
      </w:r>
      <w:r w:rsidR="0040184F" w:rsidRPr="00EE30EC">
        <w:rPr>
          <w:sz w:val="24"/>
          <w:szCs w:val="24"/>
          <w:lang w:val="en-GB" w:eastAsia="de-DE"/>
        </w:rPr>
        <w:t>2</w:t>
      </w:r>
    </w:p>
    <w:p w:rsidR="00C93D6C" w:rsidRDefault="008E2CFD" w:rsidP="00EE30EC">
      <w:pPr>
        <w:spacing w:line="360" w:lineRule="auto"/>
        <w:ind w:firstLine="0"/>
        <w:rPr>
          <w:sz w:val="24"/>
          <w:szCs w:val="24"/>
          <w:lang w:val="en-GB" w:eastAsia="de-DE"/>
        </w:rPr>
      </w:pPr>
      <w:r w:rsidRPr="0096102E">
        <w:rPr>
          <w:b/>
          <w:sz w:val="24"/>
          <w:szCs w:val="24"/>
          <w:lang w:val="en-GB" w:eastAsia="de-DE"/>
        </w:rPr>
        <w:t>Table S3.</w:t>
      </w:r>
      <w:r w:rsidRPr="00EE30EC">
        <w:rPr>
          <w:sz w:val="24"/>
          <w:szCs w:val="24"/>
          <w:lang w:val="en-GB" w:eastAsia="de-DE"/>
        </w:rPr>
        <w:t xml:space="preserve"> Estimated free energy of binding (</w:t>
      </w:r>
      <w:proofErr w:type="spellStart"/>
      <w:r w:rsidRPr="00EE30EC">
        <w:rPr>
          <w:sz w:val="24"/>
          <w:szCs w:val="24"/>
        </w:rPr>
        <w:t>Δ</w:t>
      </w:r>
      <w:r w:rsidRPr="00EE30EC">
        <w:rPr>
          <w:i/>
          <w:sz w:val="24"/>
          <w:szCs w:val="24"/>
        </w:rPr>
        <w:t>G</w:t>
      </w:r>
      <w:r w:rsidRPr="00EE30EC">
        <w:rPr>
          <w:sz w:val="24"/>
          <w:szCs w:val="24"/>
          <w:vertAlign w:val="subscript"/>
        </w:rPr>
        <w:t>bind</w:t>
      </w:r>
      <w:proofErr w:type="spellEnd"/>
      <w:r w:rsidRPr="00EE30EC">
        <w:rPr>
          <w:sz w:val="24"/>
          <w:szCs w:val="24"/>
          <w:lang w:val="en-GB" w:eastAsia="de-DE"/>
        </w:rPr>
        <w:t>) in kcal/</w:t>
      </w:r>
      <w:proofErr w:type="spellStart"/>
      <w:r w:rsidRPr="00EE30EC">
        <w:rPr>
          <w:sz w:val="24"/>
          <w:szCs w:val="24"/>
          <w:lang w:val="en-GB" w:eastAsia="de-DE"/>
        </w:rPr>
        <w:t>mol</w:t>
      </w:r>
      <w:proofErr w:type="spellEnd"/>
      <w:r w:rsidRPr="00EE30EC">
        <w:rPr>
          <w:sz w:val="24"/>
          <w:szCs w:val="24"/>
          <w:lang w:val="en-GB" w:eastAsia="de-DE"/>
        </w:rPr>
        <w:t>, and inhibition constant (Ki) (</w:t>
      </w:r>
      <w:proofErr w:type="spellStart"/>
      <w:r w:rsidRPr="00EE30EC">
        <w:rPr>
          <w:sz w:val="24"/>
          <w:szCs w:val="24"/>
          <w:lang w:val="en-GB" w:eastAsia="de-DE"/>
        </w:rPr>
        <w:t>μM</w:t>
      </w:r>
      <w:proofErr w:type="spellEnd"/>
      <w:r w:rsidRPr="00EE30EC">
        <w:rPr>
          <w:sz w:val="24"/>
          <w:szCs w:val="24"/>
          <w:lang w:val="en-GB" w:eastAsia="de-DE"/>
        </w:rPr>
        <w:t xml:space="preserve">) of different poses of ligand against human </w:t>
      </w:r>
      <w:proofErr w:type="spellStart"/>
      <w:r w:rsidRPr="00EE30EC">
        <w:rPr>
          <w:sz w:val="24"/>
          <w:szCs w:val="24"/>
          <w:lang w:val="en-GB" w:eastAsia="de-DE"/>
        </w:rPr>
        <w:t>Procalcitonin</w:t>
      </w:r>
      <w:proofErr w:type="spellEnd"/>
      <w:r w:rsidRPr="00EE30EC">
        <w:rPr>
          <w:sz w:val="24"/>
          <w:szCs w:val="24"/>
          <w:lang w:val="en-GB" w:eastAsia="de-DE"/>
        </w:rPr>
        <w:t>…</w:t>
      </w:r>
      <w:r w:rsidR="00EE30EC">
        <w:rPr>
          <w:sz w:val="24"/>
          <w:szCs w:val="24"/>
          <w:lang w:val="en-GB" w:eastAsia="de-DE"/>
        </w:rPr>
        <w:t>………</w:t>
      </w:r>
      <w:r w:rsidR="0040184F" w:rsidRPr="00EE30EC">
        <w:rPr>
          <w:sz w:val="24"/>
          <w:szCs w:val="24"/>
          <w:lang w:val="en-GB" w:eastAsia="de-DE"/>
        </w:rPr>
        <w:t>..........................</w:t>
      </w:r>
      <w:r w:rsidR="00EE30EC">
        <w:rPr>
          <w:sz w:val="24"/>
          <w:szCs w:val="24"/>
          <w:lang w:val="en-GB" w:eastAsia="de-DE"/>
        </w:rPr>
        <w:t>.</w:t>
      </w:r>
      <w:r w:rsidR="0040184F" w:rsidRPr="00EE30EC">
        <w:rPr>
          <w:sz w:val="24"/>
          <w:szCs w:val="24"/>
          <w:lang w:val="en-GB" w:eastAsia="de-DE"/>
        </w:rPr>
        <w:t>....</w:t>
      </w:r>
      <w:r w:rsidR="00FC7AA0" w:rsidRPr="00EE30EC">
        <w:rPr>
          <w:sz w:val="24"/>
          <w:szCs w:val="24"/>
          <w:lang w:val="en-GB" w:eastAsia="de-DE"/>
        </w:rPr>
        <w:t>S</w:t>
      </w:r>
      <w:r w:rsidR="0040184F" w:rsidRPr="00EE30EC">
        <w:rPr>
          <w:sz w:val="24"/>
          <w:szCs w:val="24"/>
          <w:lang w:val="en-GB" w:eastAsia="de-DE"/>
        </w:rPr>
        <w:t>3</w:t>
      </w:r>
    </w:p>
    <w:p w:rsidR="00C93D6C" w:rsidRDefault="00EE30EC" w:rsidP="0096102E">
      <w:pPr>
        <w:tabs>
          <w:tab w:val="left" w:pos="8789"/>
          <w:tab w:val="left" w:pos="9071"/>
        </w:tabs>
        <w:spacing w:line="360" w:lineRule="auto"/>
        <w:ind w:firstLine="0"/>
        <w:rPr>
          <w:sz w:val="24"/>
          <w:szCs w:val="24"/>
          <w:lang w:val="en-GB" w:eastAsia="de-DE"/>
        </w:rPr>
      </w:pPr>
      <w:r w:rsidRPr="0096102E">
        <w:rPr>
          <w:b/>
          <w:sz w:val="24"/>
          <w:szCs w:val="24"/>
          <w:lang w:val="en-GB" w:eastAsia="de-DE"/>
        </w:rPr>
        <w:t xml:space="preserve">Figure </w:t>
      </w:r>
      <w:r w:rsidR="00E328A9" w:rsidRPr="0096102E">
        <w:rPr>
          <w:b/>
          <w:sz w:val="24"/>
          <w:szCs w:val="24"/>
          <w:lang w:val="en-GB" w:eastAsia="de-DE"/>
        </w:rPr>
        <w:t>S</w:t>
      </w:r>
      <w:r w:rsidR="008E2CFD" w:rsidRPr="0096102E">
        <w:rPr>
          <w:b/>
          <w:sz w:val="24"/>
          <w:szCs w:val="24"/>
          <w:lang w:val="en-GB" w:eastAsia="de-DE"/>
        </w:rPr>
        <w:t>1</w:t>
      </w:r>
      <w:r w:rsidR="0096102E">
        <w:rPr>
          <w:b/>
          <w:sz w:val="24"/>
          <w:szCs w:val="24"/>
          <w:lang w:val="en-GB" w:eastAsia="de-DE"/>
        </w:rPr>
        <w:t>.</w:t>
      </w:r>
      <w:r w:rsidR="00FC7AA0" w:rsidRPr="00EE30EC">
        <w:rPr>
          <w:sz w:val="24"/>
          <w:szCs w:val="24"/>
          <w:lang w:val="en-GB" w:eastAsia="de-DE"/>
        </w:rPr>
        <w:t xml:space="preserve"> </w:t>
      </w:r>
      <w:r w:rsidR="008E2CFD" w:rsidRPr="00EE30EC">
        <w:rPr>
          <w:sz w:val="24"/>
          <w:szCs w:val="24"/>
          <w:lang w:val="en-GB" w:eastAsia="de-DE"/>
        </w:rPr>
        <w:t xml:space="preserve">IR spectrum of </w:t>
      </w:r>
      <w:proofErr w:type="spellStart"/>
      <w:r w:rsidR="008E2CFD" w:rsidRPr="00EE30EC">
        <w:rPr>
          <w:sz w:val="24"/>
          <w:szCs w:val="24"/>
          <w:lang w:val="en-GB" w:eastAsia="de-DE"/>
        </w:rPr>
        <w:t>kamepferol</w:t>
      </w:r>
      <w:proofErr w:type="spellEnd"/>
      <w:proofErr w:type="gramStart"/>
      <w:r w:rsidR="008E2CFD" w:rsidRPr="00EE30EC">
        <w:rPr>
          <w:sz w:val="24"/>
          <w:szCs w:val="24"/>
          <w:lang w:val="en-GB" w:eastAsia="de-DE"/>
        </w:rPr>
        <w:t>…</w:t>
      </w:r>
      <w:r>
        <w:rPr>
          <w:sz w:val="24"/>
          <w:szCs w:val="24"/>
          <w:lang w:val="en-GB" w:eastAsia="de-DE"/>
        </w:rPr>
        <w:t>……………...</w:t>
      </w:r>
      <w:r w:rsidR="00CB1C54" w:rsidRPr="00EE30EC">
        <w:rPr>
          <w:sz w:val="24"/>
          <w:szCs w:val="24"/>
          <w:lang w:val="en-GB" w:eastAsia="de-DE"/>
        </w:rPr>
        <w:t>…………</w:t>
      </w:r>
      <w:r w:rsidR="0096102E">
        <w:rPr>
          <w:sz w:val="24"/>
          <w:szCs w:val="24"/>
          <w:lang w:val="en-GB" w:eastAsia="de-DE"/>
        </w:rPr>
        <w:t>…</w:t>
      </w:r>
      <w:r w:rsidR="00CB1C54" w:rsidRPr="00EE30EC">
        <w:rPr>
          <w:sz w:val="24"/>
          <w:szCs w:val="24"/>
          <w:lang w:val="en-GB" w:eastAsia="de-DE"/>
        </w:rPr>
        <w:t>...</w:t>
      </w:r>
      <w:r w:rsidR="00695CD9" w:rsidRPr="00EE30EC">
        <w:rPr>
          <w:sz w:val="24"/>
          <w:szCs w:val="24"/>
          <w:lang w:val="en-GB" w:eastAsia="de-DE"/>
        </w:rPr>
        <w:t>……</w:t>
      </w:r>
      <w:r w:rsidR="0040184F" w:rsidRPr="00EE30EC">
        <w:rPr>
          <w:sz w:val="24"/>
          <w:szCs w:val="24"/>
          <w:lang w:val="en-GB" w:eastAsia="de-DE"/>
        </w:rPr>
        <w:t>……</w:t>
      </w:r>
      <w:r>
        <w:rPr>
          <w:sz w:val="24"/>
          <w:szCs w:val="24"/>
          <w:lang w:val="en-GB" w:eastAsia="de-DE"/>
        </w:rPr>
        <w:t>…</w:t>
      </w:r>
      <w:r w:rsidR="0040184F" w:rsidRPr="00EE30EC">
        <w:rPr>
          <w:sz w:val="24"/>
          <w:szCs w:val="24"/>
          <w:lang w:val="en-GB" w:eastAsia="de-DE"/>
        </w:rPr>
        <w:t>………</w:t>
      </w:r>
      <w:r w:rsidR="0096102E">
        <w:rPr>
          <w:sz w:val="24"/>
          <w:szCs w:val="24"/>
          <w:lang w:val="en-GB" w:eastAsia="de-DE"/>
        </w:rPr>
        <w:t>...</w:t>
      </w:r>
      <w:proofErr w:type="gramEnd"/>
      <w:r w:rsidR="00FC7AA0" w:rsidRPr="00EE30EC">
        <w:rPr>
          <w:sz w:val="24"/>
          <w:szCs w:val="24"/>
          <w:lang w:val="en-GB" w:eastAsia="de-DE"/>
        </w:rPr>
        <w:t>S</w:t>
      </w:r>
      <w:r w:rsidR="00DE400E">
        <w:rPr>
          <w:sz w:val="24"/>
          <w:szCs w:val="24"/>
          <w:lang w:val="en-GB" w:eastAsia="de-DE"/>
        </w:rPr>
        <w:t>5</w:t>
      </w:r>
    </w:p>
    <w:p w:rsidR="000E237A" w:rsidRDefault="00FC7AA0" w:rsidP="0096102E">
      <w:pPr>
        <w:tabs>
          <w:tab w:val="left" w:pos="8789"/>
        </w:tabs>
        <w:spacing w:line="360" w:lineRule="auto"/>
        <w:ind w:firstLine="0"/>
        <w:rPr>
          <w:sz w:val="24"/>
          <w:szCs w:val="24"/>
          <w:lang w:val="en-GB" w:eastAsia="de-DE"/>
        </w:rPr>
      </w:pPr>
      <w:r w:rsidRPr="0096102E">
        <w:rPr>
          <w:b/>
          <w:sz w:val="24"/>
          <w:szCs w:val="24"/>
          <w:lang w:val="en-GB" w:eastAsia="de-DE"/>
        </w:rPr>
        <w:t>Figure S</w:t>
      </w:r>
      <w:r w:rsidR="008E2CFD" w:rsidRPr="0096102E">
        <w:rPr>
          <w:b/>
          <w:sz w:val="24"/>
          <w:szCs w:val="24"/>
          <w:lang w:val="en-GB" w:eastAsia="de-DE"/>
        </w:rPr>
        <w:t>2</w:t>
      </w:r>
      <w:r w:rsidR="0096102E">
        <w:rPr>
          <w:sz w:val="24"/>
          <w:szCs w:val="24"/>
          <w:lang w:val="en-GB" w:eastAsia="de-DE"/>
        </w:rPr>
        <w:t>.</w:t>
      </w:r>
      <w:r w:rsidRPr="00EE30EC">
        <w:rPr>
          <w:sz w:val="24"/>
          <w:szCs w:val="24"/>
          <w:lang w:val="en-GB" w:eastAsia="de-DE"/>
        </w:rPr>
        <w:t xml:space="preserve"> </w:t>
      </w:r>
      <w:r w:rsidR="008E2CFD" w:rsidRPr="00EE30EC">
        <w:rPr>
          <w:sz w:val="24"/>
          <w:szCs w:val="24"/>
          <w:lang w:val="en-GB" w:eastAsia="de-DE"/>
        </w:rPr>
        <w:t xml:space="preserve">Raman spectrum of </w:t>
      </w:r>
      <w:proofErr w:type="spellStart"/>
      <w:r w:rsidR="008E2CFD" w:rsidRPr="00EE30EC">
        <w:rPr>
          <w:sz w:val="24"/>
          <w:szCs w:val="24"/>
          <w:lang w:val="en-GB" w:eastAsia="de-DE"/>
        </w:rPr>
        <w:t>kamepferol</w:t>
      </w:r>
      <w:proofErr w:type="spellEnd"/>
      <w:proofErr w:type="gramStart"/>
      <w:r w:rsidR="008E2CFD" w:rsidRPr="00EE30EC">
        <w:rPr>
          <w:sz w:val="24"/>
          <w:szCs w:val="24"/>
          <w:lang w:val="en-GB" w:eastAsia="de-DE"/>
        </w:rPr>
        <w:t>…</w:t>
      </w:r>
      <w:r w:rsidR="00EE30EC">
        <w:rPr>
          <w:sz w:val="24"/>
          <w:szCs w:val="24"/>
          <w:lang w:val="en-GB" w:eastAsia="de-DE"/>
        </w:rPr>
        <w:t>…………………..</w:t>
      </w:r>
      <w:r w:rsidR="00695CD9" w:rsidRPr="00EE30EC">
        <w:rPr>
          <w:sz w:val="24"/>
          <w:szCs w:val="24"/>
          <w:lang w:val="en-GB" w:eastAsia="de-DE"/>
        </w:rPr>
        <w:t>…</w:t>
      </w:r>
      <w:r w:rsidR="0040184F" w:rsidRPr="00EE30EC">
        <w:rPr>
          <w:sz w:val="24"/>
          <w:szCs w:val="24"/>
          <w:lang w:val="en-GB" w:eastAsia="de-DE"/>
        </w:rPr>
        <w:t>…</w:t>
      </w:r>
      <w:r w:rsidR="0096102E">
        <w:rPr>
          <w:sz w:val="24"/>
          <w:szCs w:val="24"/>
          <w:lang w:val="en-GB" w:eastAsia="de-DE"/>
        </w:rPr>
        <w:t>...</w:t>
      </w:r>
      <w:r w:rsidR="0040184F" w:rsidRPr="00EE30EC">
        <w:rPr>
          <w:sz w:val="24"/>
          <w:szCs w:val="24"/>
          <w:lang w:val="en-GB" w:eastAsia="de-DE"/>
        </w:rPr>
        <w:t>…………………</w:t>
      </w:r>
      <w:r w:rsidR="0096102E">
        <w:rPr>
          <w:sz w:val="24"/>
          <w:szCs w:val="24"/>
          <w:lang w:val="en-GB" w:eastAsia="de-DE"/>
        </w:rPr>
        <w:t>…</w:t>
      </w:r>
      <w:proofErr w:type="gramEnd"/>
      <w:r w:rsidRPr="00EE30EC">
        <w:rPr>
          <w:sz w:val="24"/>
          <w:szCs w:val="24"/>
          <w:lang w:val="en-GB" w:eastAsia="de-DE"/>
        </w:rPr>
        <w:t>S</w:t>
      </w:r>
      <w:r w:rsidR="00DE400E">
        <w:rPr>
          <w:sz w:val="24"/>
          <w:szCs w:val="24"/>
          <w:lang w:val="en-GB" w:eastAsia="de-DE"/>
        </w:rPr>
        <w:t>5</w:t>
      </w:r>
    </w:p>
    <w:p w:rsidR="008E2CFD" w:rsidRDefault="008E2CFD" w:rsidP="00EE30EC">
      <w:pPr>
        <w:spacing w:line="360" w:lineRule="auto"/>
        <w:ind w:firstLine="0"/>
        <w:rPr>
          <w:sz w:val="24"/>
          <w:szCs w:val="24"/>
          <w:lang w:val="en-GB" w:eastAsia="de-DE"/>
        </w:rPr>
      </w:pPr>
      <w:r w:rsidRPr="0096102E">
        <w:rPr>
          <w:b/>
          <w:sz w:val="24"/>
          <w:szCs w:val="24"/>
          <w:lang w:val="en-GB" w:eastAsia="de-DE"/>
        </w:rPr>
        <w:t>Figure S3</w:t>
      </w:r>
      <w:r w:rsidR="0096102E">
        <w:rPr>
          <w:sz w:val="24"/>
          <w:szCs w:val="24"/>
          <w:lang w:val="en-GB" w:eastAsia="de-DE"/>
        </w:rPr>
        <w:t>.</w:t>
      </w:r>
      <w:r w:rsidRPr="00EE30EC">
        <w:rPr>
          <w:sz w:val="24"/>
          <w:szCs w:val="24"/>
          <w:lang w:val="en-GB" w:eastAsia="de-DE"/>
        </w:rPr>
        <w:t xml:space="preserve"> </w:t>
      </w:r>
      <w:r w:rsidRPr="00EE30EC">
        <w:rPr>
          <w:sz w:val="24"/>
          <w:szCs w:val="24"/>
          <w:vertAlign w:val="superscript"/>
          <w:lang w:val="en-GB" w:eastAsia="de-DE"/>
        </w:rPr>
        <w:t>13</w:t>
      </w:r>
      <w:r w:rsidRPr="00EE30EC">
        <w:rPr>
          <w:sz w:val="24"/>
          <w:szCs w:val="24"/>
          <w:lang w:val="en-GB" w:eastAsia="de-DE"/>
        </w:rPr>
        <w:t xml:space="preserve">C NMR spectrum of </w:t>
      </w:r>
      <w:proofErr w:type="spellStart"/>
      <w:r w:rsidRPr="00EE30EC">
        <w:rPr>
          <w:sz w:val="24"/>
          <w:szCs w:val="24"/>
          <w:lang w:val="en-GB" w:eastAsia="de-DE"/>
        </w:rPr>
        <w:t>kaempferol</w:t>
      </w:r>
      <w:proofErr w:type="spellEnd"/>
      <w:r w:rsidRPr="00EE30EC">
        <w:rPr>
          <w:sz w:val="24"/>
          <w:szCs w:val="24"/>
          <w:lang w:val="en-GB" w:eastAsia="de-DE"/>
        </w:rPr>
        <w:t xml:space="preserve"> in DMSO</w:t>
      </w:r>
      <w:r w:rsidR="00EE30EC">
        <w:rPr>
          <w:sz w:val="24"/>
          <w:szCs w:val="24"/>
          <w:lang w:val="en-GB" w:eastAsia="de-DE"/>
        </w:rPr>
        <w:t>…….</w:t>
      </w:r>
      <w:r w:rsidR="00061847" w:rsidRPr="00EE30EC">
        <w:rPr>
          <w:sz w:val="24"/>
          <w:szCs w:val="24"/>
          <w:lang w:val="en-GB" w:eastAsia="de-DE"/>
        </w:rPr>
        <w:t>……………...</w:t>
      </w:r>
      <w:r w:rsidR="00AE3833" w:rsidRPr="00EE30EC">
        <w:rPr>
          <w:sz w:val="24"/>
          <w:szCs w:val="24"/>
          <w:lang w:val="en-GB" w:eastAsia="de-DE"/>
        </w:rPr>
        <w:t>.........................</w:t>
      </w:r>
      <w:r w:rsidR="00061847" w:rsidRPr="00EE30EC">
        <w:rPr>
          <w:sz w:val="24"/>
          <w:szCs w:val="24"/>
          <w:lang w:val="en-GB" w:eastAsia="de-DE"/>
        </w:rPr>
        <w:t>S</w:t>
      </w:r>
      <w:r w:rsidR="00DE400E">
        <w:rPr>
          <w:sz w:val="24"/>
          <w:szCs w:val="24"/>
          <w:lang w:val="en-GB" w:eastAsia="de-DE"/>
        </w:rPr>
        <w:t>6</w:t>
      </w:r>
    </w:p>
    <w:p w:rsidR="00061847" w:rsidRPr="00EE30EC" w:rsidRDefault="00061847" w:rsidP="00EE30EC">
      <w:pPr>
        <w:spacing w:line="360" w:lineRule="auto"/>
        <w:ind w:firstLine="0"/>
        <w:rPr>
          <w:sz w:val="24"/>
          <w:szCs w:val="24"/>
          <w:lang w:val="en-GB" w:eastAsia="de-DE"/>
        </w:rPr>
      </w:pPr>
      <w:r w:rsidRPr="0096102E">
        <w:rPr>
          <w:b/>
          <w:sz w:val="24"/>
          <w:szCs w:val="24"/>
          <w:lang w:val="en-GB" w:eastAsia="de-DE"/>
        </w:rPr>
        <w:t>Figure S4</w:t>
      </w:r>
      <w:r w:rsidR="0096102E">
        <w:rPr>
          <w:sz w:val="24"/>
          <w:szCs w:val="24"/>
          <w:lang w:val="en-GB" w:eastAsia="de-DE"/>
        </w:rPr>
        <w:t>.</w:t>
      </w:r>
      <w:r w:rsidRPr="00EE30EC">
        <w:rPr>
          <w:sz w:val="24"/>
          <w:szCs w:val="24"/>
          <w:lang w:val="en-GB" w:eastAsia="de-DE"/>
        </w:rPr>
        <w:t xml:space="preserve"> </w:t>
      </w:r>
      <w:r w:rsidRPr="00EE30EC">
        <w:rPr>
          <w:sz w:val="24"/>
          <w:szCs w:val="24"/>
          <w:vertAlign w:val="superscript"/>
          <w:lang w:val="en-GB" w:eastAsia="de-DE"/>
        </w:rPr>
        <w:t>1</w:t>
      </w:r>
      <w:r w:rsidRPr="00EE30EC">
        <w:rPr>
          <w:sz w:val="24"/>
          <w:szCs w:val="24"/>
          <w:lang w:val="en-GB" w:eastAsia="de-DE"/>
        </w:rPr>
        <w:t xml:space="preserve">H NMR spectrum of </w:t>
      </w:r>
      <w:proofErr w:type="spellStart"/>
      <w:r w:rsidRPr="00EE30EC">
        <w:rPr>
          <w:sz w:val="24"/>
          <w:szCs w:val="24"/>
          <w:lang w:val="en-GB" w:eastAsia="de-DE"/>
        </w:rPr>
        <w:t>kaem</w:t>
      </w:r>
      <w:r w:rsidR="00EE30EC">
        <w:rPr>
          <w:sz w:val="24"/>
          <w:szCs w:val="24"/>
          <w:lang w:val="en-GB" w:eastAsia="de-DE"/>
        </w:rPr>
        <w:t>pferol</w:t>
      </w:r>
      <w:proofErr w:type="spellEnd"/>
      <w:r w:rsidR="00EE30EC">
        <w:rPr>
          <w:sz w:val="24"/>
          <w:szCs w:val="24"/>
          <w:lang w:val="en-GB" w:eastAsia="de-DE"/>
        </w:rPr>
        <w:t xml:space="preserve"> in DMSO………………………</w:t>
      </w:r>
      <w:r w:rsidR="0096102E">
        <w:rPr>
          <w:sz w:val="24"/>
          <w:szCs w:val="24"/>
          <w:lang w:val="en-GB" w:eastAsia="de-DE"/>
        </w:rPr>
        <w:t>...............</w:t>
      </w:r>
      <w:r w:rsidR="00AE3833" w:rsidRPr="00EE30EC">
        <w:rPr>
          <w:sz w:val="24"/>
          <w:szCs w:val="24"/>
          <w:lang w:val="en-GB" w:eastAsia="de-DE"/>
        </w:rPr>
        <w:t>.......</w:t>
      </w:r>
      <w:r w:rsidRPr="00EE30EC">
        <w:rPr>
          <w:sz w:val="24"/>
          <w:szCs w:val="24"/>
          <w:lang w:val="en-GB" w:eastAsia="de-DE"/>
        </w:rPr>
        <w:t>S</w:t>
      </w:r>
      <w:r w:rsidR="00DE400E">
        <w:rPr>
          <w:sz w:val="24"/>
          <w:szCs w:val="24"/>
          <w:lang w:val="en-GB" w:eastAsia="de-DE"/>
        </w:rPr>
        <w:t>6</w:t>
      </w:r>
    </w:p>
    <w:p w:rsidR="00061847" w:rsidRPr="00EE30EC" w:rsidRDefault="00061847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061847" w:rsidRPr="00EE30EC" w:rsidRDefault="00B36598" w:rsidP="00DE400E">
      <w:pPr>
        <w:pStyle w:val="TableCaption"/>
        <w:spacing w:line="360" w:lineRule="auto"/>
        <w:ind w:right="-1"/>
        <w:jc w:val="both"/>
        <w:rPr>
          <w:b/>
          <w:noProof/>
          <w:sz w:val="24"/>
          <w:szCs w:val="24"/>
          <w:lang w:val="sr-Latn-RS" w:eastAsia="sr-Latn-RS"/>
        </w:rPr>
      </w:pPr>
      <w:r w:rsidRPr="00DE400E">
        <w:rPr>
          <w:b/>
          <w:sz w:val="24"/>
          <w:szCs w:val="24"/>
        </w:rPr>
        <w:t>Table S1.</w:t>
      </w:r>
      <w:r w:rsidRPr="00EE30EC">
        <w:rPr>
          <w:sz w:val="24"/>
          <w:szCs w:val="24"/>
        </w:rPr>
        <w:t xml:space="preserve">   Bond angles and torsion angles in structure kaempferol, optimized with B3LYP-D3/6-311+G(d,p) model (the atom numbering is in line with Figure 1). Experimental values are also included.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49"/>
        <w:gridCol w:w="2020"/>
        <w:gridCol w:w="1599"/>
      </w:tblGrid>
      <w:tr w:rsidR="00061847" w:rsidRPr="00EE30EC" w:rsidTr="00DE400E">
        <w:trPr>
          <w:trHeight w:val="261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Bond angles (˚)</w:t>
            </w:r>
          </w:p>
        </w:tc>
        <w:tc>
          <w:tcPr>
            <w:tcW w:w="3619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</w:rPr>
              <w:t>Kaempferol</w:t>
            </w:r>
            <w:proofErr w:type="spellEnd"/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Experimental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B3LYP-D3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Ol-C2-C3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117.3</w:t>
            </w:r>
          </w:p>
        </w:tc>
        <w:tc>
          <w:tcPr>
            <w:tcW w:w="1599" w:type="dxa"/>
            <w:tcBorders>
              <w:top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119.1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Ol-C2-C1`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113.7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112.3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C2-Ol-C9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122.2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122.8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C3-C2-Cl`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128.7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128.6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C2-C3-C4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122.5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121.6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C2-C3-O3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120.4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123.3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C4-C3-O3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117.1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115.1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C3-C4-C10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117.8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116.8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C3-C4-O4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120.6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119.0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C10-C4-O4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121.6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124.2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C4-C10-C5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121.7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122.2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C4-C10-C9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120.1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119.3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C5-C10-C9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118.2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118.6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C10-C5-C6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121.7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119.8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lastRenderedPageBreak/>
              <w:t>C10-C5-O5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117.1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120.7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C6-C5-O5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121.1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119.5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C5-C6-C7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119.3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119.6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C6-C7-C8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119.7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122.0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C6-C7-O7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120.5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121.5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C8-C7-O7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119.8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116.5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C7-C8-C9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120.5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117.7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Ol-C9-C10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120.0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120.5</w:t>
            </w:r>
          </w:p>
        </w:tc>
      </w:tr>
      <w:tr w:rsidR="00061847" w:rsidRPr="00EE30EC" w:rsidTr="00DE400E">
        <w:trPr>
          <w:trHeight w:val="275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Ol-C9-C8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119.4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117.2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C10-C9-C8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120.6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122.3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C2-Cl`-C2`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117.2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122.2</w:t>
            </w:r>
          </w:p>
        </w:tc>
      </w:tr>
      <w:tr w:rsidR="00061847" w:rsidRPr="00EE30EC" w:rsidTr="00DE400E">
        <w:trPr>
          <w:trHeight w:val="261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C2-Cl`-C6`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123.5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119.9</w:t>
            </w:r>
          </w:p>
        </w:tc>
      </w:tr>
      <w:tr w:rsidR="00061847" w:rsidRPr="00EE30EC" w:rsidTr="00DE400E">
        <w:trPr>
          <w:trHeight w:val="287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Cl`-C2`-C3`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121.2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120.8</w:t>
            </w:r>
          </w:p>
        </w:tc>
      </w:tr>
      <w:tr w:rsidR="00061847" w:rsidRPr="00EE30EC" w:rsidTr="00DE400E">
        <w:trPr>
          <w:trHeight w:val="260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C2`-C3`-C4`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118.9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120.4</w:t>
            </w:r>
          </w:p>
        </w:tc>
      </w:tr>
      <w:tr w:rsidR="00061847" w:rsidRPr="00EE30EC" w:rsidTr="00DE400E">
        <w:trPr>
          <w:trHeight w:val="260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C3`-C4`-C5`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120.4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119.7</w:t>
            </w:r>
          </w:p>
        </w:tc>
      </w:tr>
      <w:tr w:rsidR="00061847" w:rsidRPr="00EE30EC" w:rsidTr="00DE400E">
        <w:trPr>
          <w:trHeight w:val="260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C3`-C4`-O4`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120.8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123.0</w:t>
            </w:r>
          </w:p>
        </w:tc>
      </w:tr>
      <w:tr w:rsidR="00061847" w:rsidRPr="00EE30EC" w:rsidTr="00DE400E">
        <w:trPr>
          <w:trHeight w:val="260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C5`-C4`-O4`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118.8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117.4</w:t>
            </w:r>
          </w:p>
        </w:tc>
      </w:tr>
      <w:tr w:rsidR="00061847" w:rsidRPr="00EE30EC" w:rsidTr="00DE400E">
        <w:trPr>
          <w:trHeight w:val="260"/>
          <w:jc w:val="center"/>
        </w:trPr>
        <w:tc>
          <w:tcPr>
            <w:tcW w:w="0" w:type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C4`-C5`-C6`</w:t>
            </w:r>
          </w:p>
        </w:tc>
        <w:tc>
          <w:tcPr>
            <w:tcW w:w="2020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120.2</w:t>
            </w:r>
          </w:p>
        </w:tc>
        <w:tc>
          <w:tcPr>
            <w:tcW w:w="1599" w:type="dxa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119.9</w:t>
            </w:r>
          </w:p>
        </w:tc>
      </w:tr>
      <w:tr w:rsidR="00061847" w:rsidRPr="00EE30EC" w:rsidTr="00DE400E">
        <w:trPr>
          <w:trHeight w:val="260"/>
          <w:jc w:val="center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Cl`-C6`-C5`</w:t>
            </w: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120.1</w:t>
            </w: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color w:val="000000"/>
                <w:sz w:val="24"/>
              </w:rPr>
              <w:t>121.4</w:t>
            </w:r>
          </w:p>
        </w:tc>
      </w:tr>
      <w:tr w:rsidR="00061847" w:rsidRPr="00EE30EC" w:rsidTr="00DE400E">
        <w:trPr>
          <w:trHeight w:val="70"/>
          <w:jc w:val="center"/>
        </w:trPr>
        <w:tc>
          <w:tcPr>
            <w:tcW w:w="0" w:type="auto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τ(C3-C2-C1`-C2`)</w:t>
            </w:r>
          </w:p>
        </w:tc>
        <w:tc>
          <w:tcPr>
            <w:tcW w:w="202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168.9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0.0</w:t>
            </w:r>
          </w:p>
        </w:tc>
      </w:tr>
    </w:tbl>
    <w:p w:rsidR="00061847" w:rsidRPr="00EE30EC" w:rsidRDefault="00061847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061847" w:rsidRPr="00EE30EC" w:rsidRDefault="00061847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061847" w:rsidRPr="00EE30EC" w:rsidRDefault="00061847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B36598" w:rsidRPr="00EE30EC" w:rsidRDefault="00B36598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B36598" w:rsidRPr="00EE30EC" w:rsidRDefault="00B36598" w:rsidP="00DE400E">
      <w:pPr>
        <w:pStyle w:val="TableCaption"/>
        <w:spacing w:line="360" w:lineRule="auto"/>
        <w:ind w:right="-1"/>
        <w:jc w:val="both"/>
        <w:rPr>
          <w:sz w:val="24"/>
          <w:szCs w:val="24"/>
          <w:lang w:val="en-GB"/>
        </w:rPr>
      </w:pPr>
      <w:r w:rsidRPr="00DE400E">
        <w:rPr>
          <w:b/>
          <w:sz w:val="24"/>
          <w:szCs w:val="24"/>
        </w:rPr>
        <w:t>Table S2.</w:t>
      </w:r>
      <w:r w:rsidRPr="00EE30EC">
        <w:rPr>
          <w:sz w:val="24"/>
          <w:szCs w:val="24"/>
        </w:rPr>
        <w:t xml:space="preserve">  The total </w:t>
      </w:r>
      <w:r w:rsidRPr="00EE30EC">
        <w:rPr>
          <w:sz w:val="24"/>
          <w:szCs w:val="24"/>
          <w:lang w:val="en-GB"/>
        </w:rPr>
        <w:t>electric dipole moment μ (</w:t>
      </w:r>
      <w:proofErr w:type="spellStart"/>
      <w:r w:rsidRPr="00EE30EC">
        <w:rPr>
          <w:sz w:val="24"/>
          <w:szCs w:val="24"/>
          <w:lang w:val="en-GB"/>
        </w:rPr>
        <w:t>debye</w:t>
      </w:r>
      <w:proofErr w:type="spellEnd"/>
      <w:r w:rsidRPr="00EE30EC">
        <w:rPr>
          <w:sz w:val="24"/>
          <w:szCs w:val="24"/>
          <w:lang w:val="en-GB"/>
        </w:rPr>
        <w:t xml:space="preserve">), the mean </w:t>
      </w:r>
      <w:proofErr w:type="spellStart"/>
      <w:r w:rsidRPr="00EE30EC">
        <w:rPr>
          <w:sz w:val="24"/>
          <w:szCs w:val="24"/>
          <w:lang w:val="en-GB"/>
        </w:rPr>
        <w:t>polarizability</w:t>
      </w:r>
      <w:proofErr w:type="spellEnd"/>
      <w:r w:rsidRPr="00EE30EC">
        <w:rPr>
          <w:sz w:val="24"/>
          <w:szCs w:val="24"/>
          <w:lang w:val="en-GB"/>
        </w:rPr>
        <w:t xml:space="preserve"> α</w:t>
      </w:r>
      <w:r w:rsidRPr="00EE30EC">
        <w:rPr>
          <w:sz w:val="24"/>
          <w:szCs w:val="24"/>
          <w:vertAlign w:val="subscript"/>
          <w:lang w:val="en-GB"/>
        </w:rPr>
        <w:t>tot</w:t>
      </w:r>
      <w:r w:rsidRPr="00EE30EC">
        <w:rPr>
          <w:sz w:val="24"/>
          <w:szCs w:val="24"/>
          <w:lang w:val="en-GB"/>
        </w:rPr>
        <w:t xml:space="preserve"> (×10</w:t>
      </w:r>
      <w:r w:rsidRPr="00EE30EC">
        <w:rPr>
          <w:sz w:val="24"/>
          <w:szCs w:val="24"/>
          <w:vertAlign w:val="superscript"/>
          <w:lang w:val="en-GB"/>
        </w:rPr>
        <w:t>-24</w:t>
      </w:r>
      <w:r w:rsidRPr="00EE30EC">
        <w:rPr>
          <w:sz w:val="24"/>
          <w:szCs w:val="24"/>
          <w:lang w:val="en-GB"/>
        </w:rPr>
        <w:t xml:space="preserve"> </w:t>
      </w:r>
      <w:proofErr w:type="spellStart"/>
      <w:r w:rsidRPr="00EE30EC">
        <w:rPr>
          <w:sz w:val="24"/>
          <w:szCs w:val="24"/>
          <w:lang w:val="en-GB"/>
        </w:rPr>
        <w:t>esu</w:t>
      </w:r>
      <w:proofErr w:type="spellEnd"/>
      <w:r w:rsidRPr="00EE30EC">
        <w:rPr>
          <w:sz w:val="24"/>
          <w:szCs w:val="24"/>
          <w:lang w:val="en-GB"/>
        </w:rPr>
        <w:t xml:space="preserve">) and the total first order static </w:t>
      </w:r>
      <w:proofErr w:type="spellStart"/>
      <w:r w:rsidRPr="00EE30EC">
        <w:rPr>
          <w:sz w:val="24"/>
          <w:szCs w:val="24"/>
          <w:lang w:val="en-GB"/>
        </w:rPr>
        <w:t>hyperpolarizability</w:t>
      </w:r>
      <w:proofErr w:type="spellEnd"/>
      <w:r w:rsidRPr="00EE30EC">
        <w:rPr>
          <w:sz w:val="24"/>
          <w:szCs w:val="24"/>
          <w:lang w:val="en-GB"/>
        </w:rPr>
        <w:t xml:space="preserve"> β</w:t>
      </w:r>
      <w:r w:rsidRPr="00EE30EC">
        <w:rPr>
          <w:sz w:val="24"/>
          <w:szCs w:val="24"/>
          <w:vertAlign w:val="subscript"/>
          <w:lang w:val="en-GB"/>
        </w:rPr>
        <w:t>total</w:t>
      </w:r>
      <w:r w:rsidRPr="00EE30EC">
        <w:rPr>
          <w:sz w:val="24"/>
          <w:szCs w:val="24"/>
          <w:lang w:val="en-GB"/>
        </w:rPr>
        <w:t xml:space="preserve"> (×10</w:t>
      </w:r>
      <w:r w:rsidRPr="00EE30EC">
        <w:rPr>
          <w:sz w:val="24"/>
          <w:szCs w:val="24"/>
          <w:vertAlign w:val="superscript"/>
          <w:lang w:val="en-GB"/>
        </w:rPr>
        <w:t>-30</w:t>
      </w:r>
      <w:r w:rsidRPr="00EE30EC">
        <w:rPr>
          <w:sz w:val="24"/>
          <w:szCs w:val="24"/>
          <w:lang w:val="en-GB"/>
        </w:rPr>
        <w:t xml:space="preserve"> </w:t>
      </w:r>
      <w:proofErr w:type="spellStart"/>
      <w:r w:rsidRPr="00EE30EC">
        <w:rPr>
          <w:sz w:val="24"/>
          <w:szCs w:val="24"/>
          <w:lang w:val="en-GB"/>
        </w:rPr>
        <w:t>esu</w:t>
      </w:r>
      <w:proofErr w:type="spellEnd"/>
      <w:r w:rsidRPr="00EE30EC">
        <w:rPr>
          <w:sz w:val="24"/>
          <w:szCs w:val="24"/>
          <w:lang w:val="en-GB"/>
        </w:rPr>
        <w:t>).</w:t>
      </w:r>
    </w:p>
    <w:p w:rsidR="00581345" w:rsidRPr="00EE30EC" w:rsidRDefault="00581345" w:rsidP="00EE30EC">
      <w:pPr>
        <w:spacing w:line="360" w:lineRule="auto"/>
        <w:rPr>
          <w:sz w:val="24"/>
          <w:szCs w:val="24"/>
          <w:lang w:val="en-GB"/>
        </w:rPr>
      </w:pPr>
    </w:p>
    <w:tbl>
      <w:tblPr>
        <w:tblW w:w="0" w:type="auto"/>
        <w:jc w:val="center"/>
        <w:tblInd w:w="-234" w:type="dxa"/>
        <w:tblLook w:val="04A0" w:firstRow="1" w:lastRow="0" w:firstColumn="1" w:lastColumn="0" w:noHBand="0" w:noVBand="1"/>
      </w:tblPr>
      <w:tblGrid>
        <w:gridCol w:w="1433"/>
        <w:gridCol w:w="2016"/>
      </w:tblGrid>
      <w:tr w:rsidR="00061847" w:rsidRPr="00EE30EC" w:rsidTr="00DE400E">
        <w:trPr>
          <w:trHeight w:val="599"/>
          <w:jc w:val="center"/>
        </w:trPr>
        <w:tc>
          <w:tcPr>
            <w:tcW w:w="143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1847" w:rsidRPr="00EE30EC" w:rsidRDefault="00B36598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1847"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Parameters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Ind w:w="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1171"/>
            </w:tblGrid>
            <w:tr w:rsidR="00061847" w:rsidRPr="00EE30EC" w:rsidTr="00020DF7">
              <w:trPr>
                <w:trHeight w:val="292"/>
                <w:tblHeader/>
                <w:tblCellSpacing w:w="15" w:type="dxa"/>
              </w:trPr>
              <w:tc>
                <w:tcPr>
                  <w:tcW w:w="78" w:type="dxa"/>
                  <w:vAlign w:val="center"/>
                  <w:hideMark/>
                </w:tcPr>
                <w:p w:rsidR="00061847" w:rsidRPr="00EE30EC" w:rsidRDefault="00061847" w:rsidP="00EE30EC">
                  <w:pPr>
                    <w:pStyle w:val="Table"/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26" w:type="dxa"/>
                  <w:vAlign w:val="center"/>
                  <w:hideMark/>
                </w:tcPr>
                <w:p w:rsidR="00061847" w:rsidRPr="00EE30EC" w:rsidRDefault="00061847" w:rsidP="00EE30EC">
                  <w:pPr>
                    <w:pStyle w:val="Table"/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 w:rsidRPr="00EE30EC"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Values</w:t>
                  </w:r>
                </w:p>
              </w:tc>
            </w:tr>
          </w:tbl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µ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1.374602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µ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y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-1.136802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µ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z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0.0002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µ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tot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  <w:t>1.783774</w:t>
            </w:r>
          </w:p>
        </w:tc>
      </w:tr>
      <w:tr w:rsidR="00061847" w:rsidRPr="00EE30EC" w:rsidTr="00DE400E">
        <w:trPr>
          <w:trHeight w:val="243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lastRenderedPageBreak/>
              <w:t>α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xx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353.470000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α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xy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-7.556910</w:t>
            </w:r>
          </w:p>
        </w:tc>
      </w:tr>
      <w:tr w:rsidR="00061847" w:rsidRPr="00EE30EC" w:rsidTr="00DE400E">
        <w:trPr>
          <w:trHeight w:val="196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α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yy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228.796000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α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xz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0.000932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α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yz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0.006826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α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zz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96.664100</w:t>
            </w:r>
          </w:p>
        </w:tc>
      </w:tr>
      <w:tr w:rsidR="00061847" w:rsidRPr="00EE30EC" w:rsidTr="00DE400E">
        <w:trPr>
          <w:trHeight w:val="243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b/>
                <w:sz w:val="24"/>
              </w:rPr>
              <w:t>α</w:t>
            </w:r>
            <w:r w:rsidRPr="00EE30EC">
              <w:rPr>
                <w:rFonts w:ascii="Times New Roman" w:eastAsia="Times New Roman" w:hAnsi="Times New Roman" w:cs="Times New Roman"/>
                <w:b/>
                <w:sz w:val="24"/>
                <w:vertAlign w:val="subscript"/>
              </w:rPr>
              <w:t>tot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  <w:t>33.53688 ×10</w:t>
            </w:r>
            <w:r w:rsidRPr="00EE30EC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de-DE"/>
              </w:rPr>
              <w:t>-24</w:t>
            </w:r>
            <w:r w:rsidRPr="00EE30EC"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  <w:t xml:space="preserve"> 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  <w:t>esu</w:t>
            </w:r>
            <w:proofErr w:type="spellEnd"/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Δα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eastAsia="de-DE"/>
              </w:rPr>
              <w:t>222.816468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xxx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3729.690000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xxy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-899.012000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xyy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-532.409000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yyy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61.513200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xxz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-0.030886</w:t>
            </w:r>
          </w:p>
        </w:tc>
      </w:tr>
      <w:tr w:rsidR="00061847" w:rsidRPr="00EE30EC" w:rsidTr="00DE400E">
        <w:trPr>
          <w:trHeight w:val="243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xyz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-0.010685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yyz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0.008098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xzz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-6.133230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yzz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34.853400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β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zzz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t>-0.002287</w:t>
            </w:r>
          </w:p>
        </w:tc>
      </w:tr>
      <w:tr w:rsidR="00061847" w:rsidRPr="00EE30EC" w:rsidTr="00DE400E">
        <w:trPr>
          <w:trHeight w:val="271"/>
          <w:jc w:val="center"/>
        </w:trPr>
        <w:tc>
          <w:tcPr>
            <w:tcW w:w="143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30EC">
              <w:rPr>
                <w:rFonts w:ascii="Times New Roman" w:eastAsia="Times New Roman" w:hAnsi="Times New Roman" w:cs="Times New Roman"/>
                <w:b/>
                <w:sz w:val="24"/>
              </w:rPr>
              <w:t>β</w:t>
            </w:r>
            <w:r w:rsidRPr="00EE30EC">
              <w:rPr>
                <w:rFonts w:ascii="Times New Roman" w:eastAsia="Times New Roman" w:hAnsi="Times New Roman" w:cs="Times New Roman"/>
                <w:b/>
                <w:sz w:val="24"/>
                <w:vertAlign w:val="subscript"/>
              </w:rPr>
              <w:t>tot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61847" w:rsidRPr="00EE30EC" w:rsidRDefault="00061847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</w:pPr>
            <w:r w:rsidRPr="00EE30EC"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  <w:t>28.42771×10</w:t>
            </w:r>
            <w:r w:rsidRPr="00EE30EC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  <w:lang w:eastAsia="de-DE"/>
              </w:rPr>
              <w:t xml:space="preserve">-30 </w:t>
            </w:r>
            <w:proofErr w:type="spellStart"/>
            <w:r w:rsidRPr="00EE30EC">
              <w:rPr>
                <w:rFonts w:ascii="Times New Roman" w:eastAsia="Times New Roman" w:hAnsi="Times New Roman" w:cs="Times New Roman"/>
                <w:b/>
                <w:sz w:val="24"/>
                <w:lang w:eastAsia="de-DE"/>
              </w:rPr>
              <w:t>esu</w:t>
            </w:r>
            <w:proofErr w:type="spellEnd"/>
          </w:p>
        </w:tc>
      </w:tr>
    </w:tbl>
    <w:p w:rsidR="001A0152" w:rsidRPr="00EE30EC" w:rsidRDefault="001A0152" w:rsidP="00EE30EC">
      <w:pPr>
        <w:spacing w:line="360" w:lineRule="auto"/>
        <w:rPr>
          <w:b/>
          <w:sz w:val="24"/>
          <w:szCs w:val="24"/>
          <w:lang w:val="en-GB" w:eastAsia="de-DE"/>
        </w:rPr>
      </w:pPr>
    </w:p>
    <w:p w:rsidR="001A0152" w:rsidRPr="00EE30EC" w:rsidRDefault="001A0152" w:rsidP="00EE30EC">
      <w:pPr>
        <w:spacing w:line="360" w:lineRule="auto"/>
        <w:rPr>
          <w:b/>
          <w:sz w:val="24"/>
          <w:szCs w:val="24"/>
          <w:lang w:val="en-GB" w:eastAsia="de-DE"/>
        </w:rPr>
      </w:pPr>
    </w:p>
    <w:p w:rsidR="00B36598" w:rsidRPr="00EE30EC" w:rsidRDefault="00B36598" w:rsidP="00EE30EC">
      <w:pPr>
        <w:spacing w:line="360" w:lineRule="auto"/>
        <w:rPr>
          <w:b/>
          <w:sz w:val="24"/>
          <w:szCs w:val="24"/>
          <w:lang w:val="en-GB" w:eastAsia="de-DE"/>
        </w:rPr>
      </w:pPr>
    </w:p>
    <w:p w:rsidR="0040184F" w:rsidRPr="00EE30EC" w:rsidRDefault="00B36598" w:rsidP="00DE400E">
      <w:pPr>
        <w:pStyle w:val="TableCaption"/>
        <w:tabs>
          <w:tab w:val="left" w:pos="9071"/>
        </w:tabs>
        <w:spacing w:line="360" w:lineRule="auto"/>
        <w:ind w:right="-1"/>
        <w:jc w:val="both"/>
        <w:rPr>
          <w:sz w:val="24"/>
          <w:szCs w:val="24"/>
          <w:lang w:val="en-GB" w:eastAsia="de-DE"/>
        </w:rPr>
      </w:pPr>
      <w:r w:rsidRPr="00DE400E">
        <w:rPr>
          <w:b/>
          <w:sz w:val="24"/>
          <w:szCs w:val="24"/>
        </w:rPr>
        <w:t>Table S3.</w:t>
      </w:r>
      <w:r w:rsidRPr="00EE30EC">
        <w:rPr>
          <w:sz w:val="24"/>
          <w:szCs w:val="24"/>
        </w:rPr>
        <w:t xml:space="preserve">  Estimated </w:t>
      </w:r>
      <w:r w:rsidRPr="00EE30EC">
        <w:rPr>
          <w:sz w:val="24"/>
          <w:szCs w:val="24"/>
          <w:lang w:val="en-GB"/>
        </w:rPr>
        <w:t>free energy of binding (</w:t>
      </w:r>
      <w:proofErr w:type="spellStart"/>
      <w:r w:rsidRPr="00EE30EC">
        <w:rPr>
          <w:sz w:val="24"/>
          <w:szCs w:val="24"/>
          <w:lang w:val="en-US"/>
        </w:rPr>
        <w:t>Δ</w:t>
      </w:r>
      <w:r w:rsidRPr="00EE30EC">
        <w:rPr>
          <w:i/>
          <w:sz w:val="24"/>
          <w:szCs w:val="24"/>
          <w:lang w:val="en-US"/>
        </w:rPr>
        <w:t>G</w:t>
      </w:r>
      <w:r w:rsidRPr="00EE30EC">
        <w:rPr>
          <w:sz w:val="24"/>
          <w:szCs w:val="24"/>
          <w:vertAlign w:val="subscript"/>
          <w:lang w:val="en-US"/>
        </w:rPr>
        <w:t>bind</w:t>
      </w:r>
      <w:proofErr w:type="spellEnd"/>
      <w:r w:rsidRPr="00EE30EC">
        <w:rPr>
          <w:sz w:val="24"/>
          <w:szCs w:val="24"/>
          <w:lang w:val="en-GB"/>
        </w:rPr>
        <w:t>) in kcal/</w:t>
      </w:r>
      <w:proofErr w:type="spellStart"/>
      <w:r w:rsidRPr="00EE30EC">
        <w:rPr>
          <w:sz w:val="24"/>
          <w:szCs w:val="24"/>
          <w:lang w:val="en-GB"/>
        </w:rPr>
        <w:t>mol</w:t>
      </w:r>
      <w:proofErr w:type="spellEnd"/>
      <w:r w:rsidRPr="00EE30EC">
        <w:rPr>
          <w:sz w:val="24"/>
          <w:szCs w:val="24"/>
          <w:lang w:val="en-GB"/>
        </w:rPr>
        <w:t>, and inhibition constant (Ki) (</w:t>
      </w:r>
      <w:proofErr w:type="spellStart"/>
      <w:r w:rsidRPr="00EE30EC">
        <w:rPr>
          <w:sz w:val="24"/>
          <w:szCs w:val="24"/>
          <w:lang w:val="en-GB"/>
        </w:rPr>
        <w:t>μM</w:t>
      </w:r>
      <w:proofErr w:type="spellEnd"/>
      <w:r w:rsidRPr="00EE30EC">
        <w:rPr>
          <w:sz w:val="24"/>
          <w:szCs w:val="24"/>
          <w:lang w:val="en-GB"/>
        </w:rPr>
        <w:t xml:space="preserve">) of different poses of ligand against human </w:t>
      </w:r>
      <w:proofErr w:type="spellStart"/>
      <w:r w:rsidRPr="00EE30EC">
        <w:rPr>
          <w:sz w:val="24"/>
          <w:szCs w:val="24"/>
          <w:lang w:val="en-GB"/>
        </w:rPr>
        <w:t>Procalcitonin</w:t>
      </w:r>
      <w:proofErr w:type="spellEnd"/>
      <w:r w:rsidRPr="00EE30EC">
        <w:rPr>
          <w:sz w:val="24"/>
          <w:szCs w:val="24"/>
          <w:lang w:val="en-GB"/>
        </w:rPr>
        <w:t>.</w:t>
      </w:r>
    </w:p>
    <w:tbl>
      <w:tblPr>
        <w:tblW w:w="0" w:type="auto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1461"/>
        <w:gridCol w:w="1276"/>
        <w:gridCol w:w="1539"/>
        <w:gridCol w:w="1339"/>
      </w:tblGrid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Conformations 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of ligand</w:t>
            </w:r>
          </w:p>
        </w:tc>
        <w:tc>
          <w:tcPr>
            <w:tcW w:w="146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</w:rPr>
              <w:fldChar w:fldCharType="begin"/>
            </w:r>
            <w:r w:rsidRPr="00EE30EC">
              <w:rPr>
                <w:rFonts w:ascii="Times New Roman" w:eastAsia="Times New Roman" w:hAnsi="Times New Roman" w:cs="Times New Roman"/>
                <w:sz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Δ</m:t>
              </m:r>
            </m:oMath>
            <w:r w:rsidRPr="00EE30EC">
              <w:rPr>
                <w:rFonts w:ascii="Times New Roman" w:eastAsia="Times New Roman" w:hAnsi="Times New Roman" w:cs="Times New Roman"/>
                <w:sz w:val="24"/>
              </w:rPr>
              <w:instrText xml:space="preserve"> </w:instrText>
            </w:r>
            <w:r w:rsidRPr="00EE30EC">
              <w:rPr>
                <w:rFonts w:ascii="Times New Roman" w:eastAsia="Times New Roman" w:hAnsi="Times New Roman" w:cs="Times New Roman"/>
                <w:sz w:val="24"/>
              </w:rPr>
              <w:fldChar w:fldCharType="separate"/>
            </w:r>
            <w:proofErr w:type="spellStart"/>
            <w:r w:rsidRPr="00EE30EC">
              <w:rPr>
                <w:rFonts w:ascii="Times New Roman" w:eastAsia="Times New Roman" w:hAnsi="Times New Roman" w:cs="Times New Roman"/>
                <w:sz w:val="24"/>
              </w:rPr>
              <w:t>Δ</w:t>
            </w:r>
            <w:r w:rsidRPr="00EE30EC"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r w:rsidRPr="00EE30EC">
              <w:rPr>
                <w:rFonts w:ascii="Times New Roman" w:eastAsia="Times New Roman" w:hAnsi="Times New Roman" w:cs="Times New Roman"/>
                <w:i/>
                <w:sz w:val="24"/>
              </w:rPr>
              <w:t>G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bind</w:t>
            </w:r>
            <w:proofErr w:type="spellEnd"/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(kcal/mol)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  K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bscript"/>
                <w:lang w:val="hr-HR" w:eastAsia="hr-HR"/>
              </w:rPr>
              <w:t>i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 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(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sym w:font="Symbol" w:char="F06D"/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M)</w:t>
            </w:r>
          </w:p>
        </w:tc>
        <w:tc>
          <w:tcPr>
            <w:tcW w:w="15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E400E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Hydrogen 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Bond</w:t>
            </w:r>
          </w:p>
        </w:tc>
        <w:tc>
          <w:tcPr>
            <w:tcW w:w="133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Hydrophobic Contact</w:t>
            </w:r>
          </w:p>
        </w:tc>
      </w:tr>
      <w:tr w:rsidR="0040184F" w:rsidRPr="00EE30EC" w:rsidTr="00DE400E">
        <w:trPr>
          <w:trHeight w:val="755"/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1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2.68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1.04x10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A:ASP53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A:LEU52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A:PRO55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A:ARG56</w:t>
            </w:r>
          </w:p>
        </w:tc>
      </w:tr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2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-2.66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1.12x10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A:ASP53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A:LEU52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A:PRO55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A:ARG56</w:t>
            </w:r>
          </w:p>
        </w:tc>
      </w:tr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lastRenderedPageBreak/>
              <w:t>3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-2.64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1.15x10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A:ASP53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A:LEU52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A:PRO55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A:ARG56</w:t>
            </w:r>
          </w:p>
        </w:tc>
      </w:tr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4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-2.61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1.22x10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/ 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A:LEU52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A:PRO55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A:ARG56</w:t>
            </w:r>
          </w:p>
        </w:tc>
      </w:tr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5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-2.29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2.11x10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A:ARG56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A:PRO55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A:ARG56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A:LEU52</w:t>
            </w:r>
          </w:p>
        </w:tc>
      </w:tr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6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-2.27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2.16x10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A:ASP53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A:ARG60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 xml:space="preserve">A:ARG56 </w:t>
            </w:r>
          </w:p>
        </w:tc>
      </w:tr>
      <w:tr w:rsidR="0040184F" w:rsidRPr="00EE30EC" w:rsidTr="00DE400E">
        <w:trPr>
          <w:trHeight w:val="215"/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7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-2.26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2.19x10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A:ARG56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A:PRO55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A:ARG56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A:LEU52</w:t>
            </w:r>
          </w:p>
        </w:tc>
      </w:tr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8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-1.97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3.62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A:ASN64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A:MET69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A:LEU65</w:t>
            </w:r>
          </w:p>
        </w:tc>
      </w:tr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9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-1.94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3.79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/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A:LEU52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A:PRO55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A:ARG56</w:t>
            </w:r>
          </w:p>
        </w:tc>
      </w:tr>
      <w:tr w:rsidR="0040184F" w:rsidRPr="00EE30EC" w:rsidTr="00DE400E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10</w:t>
            </w:r>
          </w:p>
        </w:tc>
        <w:tc>
          <w:tcPr>
            <w:tcW w:w="1461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-1.79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4.84</w:t>
            </w: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x10</w:t>
            </w:r>
            <w:r w:rsidRPr="00EE30EC">
              <w:rPr>
                <w:rFonts w:ascii="Times New Roman" w:eastAsia="Times New Roman" w:hAnsi="Times New Roman" w:cs="Times New Roman"/>
                <w:sz w:val="24"/>
                <w:vertAlign w:val="superscript"/>
                <w:lang w:val="hr-HR" w:eastAsia="hr-HR"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en-GB" w:eastAsia="hr-HR"/>
              </w:rPr>
              <w:t>/</w:t>
            </w:r>
          </w:p>
        </w:tc>
        <w:tc>
          <w:tcPr>
            <w:tcW w:w="1339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A:TYR73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A:MET69</w:t>
            </w:r>
          </w:p>
          <w:p w:rsidR="0040184F" w:rsidRPr="00EE30EC" w:rsidRDefault="0040184F" w:rsidP="00EE30EC">
            <w:pPr>
              <w:pStyle w:val="Table"/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</w:pPr>
            <w:r w:rsidRPr="00EE30EC">
              <w:rPr>
                <w:rFonts w:ascii="Times New Roman" w:eastAsia="Times New Roman" w:hAnsi="Times New Roman" w:cs="Times New Roman"/>
                <w:sz w:val="24"/>
                <w:lang w:val="hr-HR" w:eastAsia="hr-HR"/>
              </w:rPr>
              <w:t>A:LEU70</w:t>
            </w:r>
          </w:p>
        </w:tc>
      </w:tr>
    </w:tbl>
    <w:p w:rsidR="0040184F" w:rsidRPr="00EE30EC" w:rsidRDefault="0040184F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40184F" w:rsidRPr="00EE30EC" w:rsidRDefault="0040184F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40184F" w:rsidRPr="00EE30EC" w:rsidRDefault="0040184F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40184F" w:rsidRPr="00EE30EC" w:rsidRDefault="0040184F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40184F" w:rsidRPr="00EE30EC" w:rsidRDefault="0040184F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40184F" w:rsidRPr="00EE30EC" w:rsidRDefault="0040184F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40184F" w:rsidRPr="00EE30EC" w:rsidRDefault="0040184F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581345" w:rsidRPr="00EE30EC" w:rsidRDefault="00581345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581345" w:rsidRPr="00EE30EC" w:rsidRDefault="00581345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581345" w:rsidRPr="00EE30EC" w:rsidRDefault="00581345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581345" w:rsidRPr="00EE30EC" w:rsidRDefault="00581345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</w:p>
    <w:p w:rsidR="0040184F" w:rsidRPr="00EE30EC" w:rsidRDefault="00581345" w:rsidP="00EE30EC">
      <w:pPr>
        <w:spacing w:line="360" w:lineRule="auto"/>
        <w:rPr>
          <w:b/>
          <w:noProof/>
          <w:sz w:val="24"/>
          <w:szCs w:val="24"/>
          <w:lang w:val="sr-Latn-RS" w:eastAsia="sr-Latn-RS"/>
        </w:rPr>
      </w:pPr>
      <w:r w:rsidRPr="00EE30EC">
        <w:rPr>
          <w:b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087FB02" wp14:editId="1BB534AD">
            <wp:simplePos x="0" y="0"/>
            <wp:positionH relativeFrom="column">
              <wp:posOffset>956310</wp:posOffset>
            </wp:positionH>
            <wp:positionV relativeFrom="paragraph">
              <wp:posOffset>148590</wp:posOffset>
            </wp:positionV>
            <wp:extent cx="4331335" cy="32321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323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84F" w:rsidRPr="00EE30EC" w:rsidRDefault="00581345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  <w:proofErr w:type="gramStart"/>
      <w:r w:rsidRPr="00EE30EC">
        <w:rPr>
          <w:b/>
          <w:sz w:val="24"/>
          <w:szCs w:val="24"/>
          <w:lang w:val="en-GB" w:eastAsia="de-DE"/>
        </w:rPr>
        <w:t>F</w:t>
      </w:r>
      <w:r w:rsidR="0040184F" w:rsidRPr="00EE30EC">
        <w:rPr>
          <w:b/>
          <w:sz w:val="24"/>
          <w:szCs w:val="24"/>
          <w:lang w:val="en-GB" w:eastAsia="de-DE"/>
        </w:rPr>
        <w:t>ig</w:t>
      </w:r>
      <w:r w:rsidR="00B36598" w:rsidRPr="00EE30EC">
        <w:rPr>
          <w:b/>
          <w:sz w:val="24"/>
          <w:szCs w:val="24"/>
          <w:lang w:val="en-GB" w:eastAsia="de-DE"/>
        </w:rPr>
        <w:t>.</w:t>
      </w:r>
      <w:proofErr w:type="gramEnd"/>
      <w:r w:rsidR="0040184F" w:rsidRPr="00EE30EC">
        <w:rPr>
          <w:b/>
          <w:sz w:val="24"/>
          <w:szCs w:val="24"/>
          <w:lang w:val="en-GB" w:eastAsia="de-DE"/>
        </w:rPr>
        <w:t xml:space="preserve"> S1</w:t>
      </w:r>
      <w:r w:rsidR="0040184F" w:rsidRPr="00EE30EC">
        <w:rPr>
          <w:sz w:val="24"/>
          <w:szCs w:val="24"/>
          <w:lang w:val="en-GB" w:eastAsia="de-DE"/>
        </w:rPr>
        <w:t xml:space="preserve">. </w:t>
      </w:r>
      <w:proofErr w:type="gramStart"/>
      <w:r w:rsidR="0040184F" w:rsidRPr="00EE30EC">
        <w:rPr>
          <w:sz w:val="24"/>
          <w:szCs w:val="24"/>
          <w:lang w:val="en-GB" w:eastAsia="de-DE"/>
        </w:rPr>
        <w:t xml:space="preserve">IR spectrum of </w:t>
      </w:r>
      <w:proofErr w:type="spellStart"/>
      <w:r w:rsidR="0040184F" w:rsidRPr="00EE30EC">
        <w:rPr>
          <w:sz w:val="24"/>
          <w:szCs w:val="24"/>
          <w:lang w:val="en-GB" w:eastAsia="de-DE"/>
        </w:rPr>
        <w:t>kaempferol</w:t>
      </w:r>
      <w:proofErr w:type="spellEnd"/>
      <w:r w:rsidR="0040184F" w:rsidRPr="00EE30EC">
        <w:rPr>
          <w:sz w:val="24"/>
          <w:szCs w:val="24"/>
          <w:lang w:val="en-GB" w:eastAsia="de-DE"/>
        </w:rPr>
        <w:t>.</w:t>
      </w:r>
      <w:proofErr w:type="gramEnd"/>
    </w:p>
    <w:p w:rsidR="00581345" w:rsidRPr="00EE30EC" w:rsidRDefault="00581345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</w:p>
    <w:p w:rsidR="00581345" w:rsidRPr="00EE30EC" w:rsidRDefault="00581345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</w:p>
    <w:p w:rsidR="0040184F" w:rsidRPr="00EE30EC" w:rsidRDefault="00581345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  <w:r w:rsidRPr="00EE30EC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1B28620" wp14:editId="08D032B9">
            <wp:simplePos x="0" y="0"/>
            <wp:positionH relativeFrom="column">
              <wp:posOffset>956310</wp:posOffset>
            </wp:positionH>
            <wp:positionV relativeFrom="paragraph">
              <wp:posOffset>335280</wp:posOffset>
            </wp:positionV>
            <wp:extent cx="4257040" cy="3210560"/>
            <wp:effectExtent l="0" t="0" r="0" b="889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321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345" w:rsidRPr="00EE30EC" w:rsidRDefault="00581345" w:rsidP="00EE30EC">
      <w:pPr>
        <w:tabs>
          <w:tab w:val="left" w:pos="990"/>
        </w:tabs>
        <w:spacing w:line="360" w:lineRule="auto"/>
        <w:jc w:val="center"/>
        <w:rPr>
          <w:i/>
          <w:sz w:val="24"/>
          <w:szCs w:val="24"/>
        </w:rPr>
      </w:pPr>
    </w:p>
    <w:p w:rsidR="0040184F" w:rsidRPr="00EE30EC" w:rsidRDefault="0040184F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  <w:proofErr w:type="gramStart"/>
      <w:r w:rsidRPr="00EE30EC">
        <w:rPr>
          <w:b/>
          <w:sz w:val="24"/>
          <w:szCs w:val="24"/>
          <w:lang w:val="en-GB" w:eastAsia="de-DE"/>
        </w:rPr>
        <w:t>Fig</w:t>
      </w:r>
      <w:r w:rsidR="00B36598" w:rsidRPr="00EE30EC">
        <w:rPr>
          <w:b/>
          <w:sz w:val="24"/>
          <w:szCs w:val="24"/>
          <w:lang w:val="en-GB" w:eastAsia="de-DE"/>
        </w:rPr>
        <w:t>.</w:t>
      </w:r>
      <w:proofErr w:type="gramEnd"/>
      <w:r w:rsidRPr="00EE30EC">
        <w:rPr>
          <w:b/>
          <w:sz w:val="24"/>
          <w:szCs w:val="24"/>
          <w:lang w:val="en-GB" w:eastAsia="de-DE"/>
        </w:rPr>
        <w:t xml:space="preserve"> S2</w:t>
      </w:r>
      <w:r w:rsidRPr="00EE30EC">
        <w:rPr>
          <w:sz w:val="24"/>
          <w:szCs w:val="24"/>
          <w:lang w:val="en-GB" w:eastAsia="de-DE"/>
        </w:rPr>
        <w:t xml:space="preserve">. </w:t>
      </w:r>
      <w:proofErr w:type="gramStart"/>
      <w:r w:rsidRPr="00EE30EC">
        <w:rPr>
          <w:sz w:val="24"/>
          <w:szCs w:val="24"/>
          <w:lang w:val="en-GB" w:eastAsia="de-DE"/>
        </w:rPr>
        <w:t xml:space="preserve">Raman spectrum of </w:t>
      </w:r>
      <w:proofErr w:type="spellStart"/>
      <w:r w:rsidRPr="00EE30EC">
        <w:rPr>
          <w:sz w:val="24"/>
          <w:szCs w:val="24"/>
          <w:lang w:val="en-GB" w:eastAsia="de-DE"/>
        </w:rPr>
        <w:t>kaempferol</w:t>
      </w:r>
      <w:proofErr w:type="spellEnd"/>
      <w:r w:rsidRPr="00EE30EC">
        <w:rPr>
          <w:sz w:val="24"/>
          <w:szCs w:val="24"/>
          <w:lang w:val="en-GB" w:eastAsia="de-DE"/>
        </w:rPr>
        <w:t>.</w:t>
      </w:r>
      <w:proofErr w:type="gramEnd"/>
    </w:p>
    <w:p w:rsidR="00581345" w:rsidRPr="00EE30EC" w:rsidRDefault="004E54BD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  <w:r w:rsidRPr="00EE30EC">
        <w:rPr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636A66B" wp14:editId="699B2E16">
            <wp:simplePos x="0" y="0"/>
            <wp:positionH relativeFrom="column">
              <wp:posOffset>671195</wp:posOffset>
            </wp:positionH>
            <wp:positionV relativeFrom="paragraph">
              <wp:posOffset>201295</wp:posOffset>
            </wp:positionV>
            <wp:extent cx="4584700" cy="3096895"/>
            <wp:effectExtent l="0" t="0" r="6350" b="825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833" w:rsidRPr="00EE30EC" w:rsidRDefault="00AE3833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  <w:proofErr w:type="gramStart"/>
      <w:r w:rsidRPr="00EE30EC">
        <w:rPr>
          <w:b/>
          <w:sz w:val="24"/>
          <w:szCs w:val="24"/>
          <w:lang w:val="en-GB" w:eastAsia="de-DE"/>
        </w:rPr>
        <w:t>Fig</w:t>
      </w:r>
      <w:r w:rsidR="004E54BD" w:rsidRPr="00EE30EC">
        <w:rPr>
          <w:b/>
          <w:sz w:val="24"/>
          <w:szCs w:val="24"/>
          <w:lang w:val="en-GB" w:eastAsia="de-DE"/>
        </w:rPr>
        <w:t>.</w:t>
      </w:r>
      <w:proofErr w:type="gramEnd"/>
      <w:r w:rsidRPr="00EE30EC">
        <w:rPr>
          <w:b/>
          <w:sz w:val="24"/>
          <w:szCs w:val="24"/>
          <w:lang w:val="en-GB" w:eastAsia="de-DE"/>
        </w:rPr>
        <w:t xml:space="preserve"> S3</w:t>
      </w:r>
      <w:r w:rsidRPr="00EE30EC">
        <w:rPr>
          <w:sz w:val="24"/>
          <w:szCs w:val="24"/>
          <w:lang w:val="en-GB" w:eastAsia="de-DE"/>
        </w:rPr>
        <w:t xml:space="preserve">: </w:t>
      </w:r>
      <w:r w:rsidRPr="00EE30EC">
        <w:rPr>
          <w:sz w:val="24"/>
          <w:szCs w:val="24"/>
          <w:vertAlign w:val="superscript"/>
          <w:lang w:val="en-GB" w:eastAsia="de-DE"/>
        </w:rPr>
        <w:t>13</w:t>
      </w:r>
      <w:r w:rsidRPr="00EE30EC">
        <w:rPr>
          <w:sz w:val="24"/>
          <w:szCs w:val="24"/>
          <w:lang w:val="en-GB" w:eastAsia="de-DE"/>
        </w:rPr>
        <w:t xml:space="preserve">C NMR spectrum of </w:t>
      </w:r>
      <w:proofErr w:type="spellStart"/>
      <w:r w:rsidRPr="00EE30EC">
        <w:rPr>
          <w:sz w:val="24"/>
          <w:szCs w:val="24"/>
          <w:lang w:val="en-GB" w:eastAsia="de-DE"/>
        </w:rPr>
        <w:t>kaempferol</w:t>
      </w:r>
      <w:proofErr w:type="spellEnd"/>
      <w:r w:rsidRPr="00EE30EC">
        <w:rPr>
          <w:sz w:val="24"/>
          <w:szCs w:val="24"/>
          <w:lang w:val="en-GB" w:eastAsia="de-DE"/>
        </w:rPr>
        <w:t xml:space="preserve"> in DMSO.</w:t>
      </w:r>
    </w:p>
    <w:p w:rsidR="00AE3833" w:rsidRPr="00EE30EC" w:rsidRDefault="00AE3833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</w:p>
    <w:p w:rsidR="00AE3833" w:rsidRPr="00EE30EC" w:rsidRDefault="00AE3833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</w:p>
    <w:p w:rsidR="00AE3833" w:rsidRPr="00EE30EC" w:rsidRDefault="004E54BD" w:rsidP="00EE30EC">
      <w:pPr>
        <w:spacing w:line="360" w:lineRule="auto"/>
        <w:jc w:val="center"/>
        <w:rPr>
          <w:sz w:val="24"/>
          <w:szCs w:val="24"/>
          <w:lang w:val="en-GB" w:eastAsia="de-DE"/>
        </w:rPr>
      </w:pPr>
      <w:r w:rsidRPr="00EE30EC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143EC52" wp14:editId="25CDAF9A">
            <wp:simplePos x="0" y="0"/>
            <wp:positionH relativeFrom="column">
              <wp:posOffset>721995</wp:posOffset>
            </wp:positionH>
            <wp:positionV relativeFrom="paragraph">
              <wp:posOffset>327025</wp:posOffset>
            </wp:positionV>
            <wp:extent cx="4456430" cy="3249295"/>
            <wp:effectExtent l="0" t="0" r="1270" b="825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833" w:rsidRPr="00EE30EC" w:rsidRDefault="00AE3833" w:rsidP="00EE30EC">
      <w:pPr>
        <w:tabs>
          <w:tab w:val="left" w:pos="1080"/>
        </w:tabs>
        <w:spacing w:line="360" w:lineRule="auto"/>
        <w:jc w:val="center"/>
        <w:rPr>
          <w:sz w:val="24"/>
          <w:szCs w:val="24"/>
        </w:rPr>
      </w:pPr>
    </w:p>
    <w:p w:rsidR="00AE3833" w:rsidRPr="00EE30EC" w:rsidRDefault="00AE3833" w:rsidP="00EE30EC">
      <w:pPr>
        <w:tabs>
          <w:tab w:val="left" w:pos="1080"/>
        </w:tabs>
        <w:spacing w:line="360" w:lineRule="auto"/>
        <w:jc w:val="center"/>
        <w:rPr>
          <w:b/>
          <w:noProof/>
          <w:sz w:val="24"/>
          <w:szCs w:val="24"/>
          <w:lang w:val="sr-Latn-RS" w:eastAsia="sr-Latn-RS"/>
        </w:rPr>
      </w:pPr>
      <w:proofErr w:type="gramStart"/>
      <w:r w:rsidRPr="00EE30EC">
        <w:rPr>
          <w:b/>
          <w:sz w:val="24"/>
          <w:szCs w:val="24"/>
          <w:lang w:val="en-GB" w:eastAsia="de-DE"/>
        </w:rPr>
        <w:t>Fig</w:t>
      </w:r>
      <w:r w:rsidR="004E54BD" w:rsidRPr="00EE30EC">
        <w:rPr>
          <w:b/>
          <w:sz w:val="24"/>
          <w:szCs w:val="24"/>
          <w:lang w:val="en-GB" w:eastAsia="de-DE"/>
        </w:rPr>
        <w:t>.</w:t>
      </w:r>
      <w:proofErr w:type="gramEnd"/>
      <w:r w:rsidRPr="00EE30EC">
        <w:rPr>
          <w:b/>
          <w:sz w:val="24"/>
          <w:szCs w:val="24"/>
          <w:lang w:val="en-GB" w:eastAsia="de-DE"/>
        </w:rPr>
        <w:t xml:space="preserve"> S4.</w:t>
      </w:r>
      <w:r w:rsidRPr="00EE30EC">
        <w:rPr>
          <w:sz w:val="24"/>
          <w:szCs w:val="24"/>
          <w:lang w:val="en-GB" w:eastAsia="de-DE"/>
        </w:rPr>
        <w:t xml:space="preserve"> </w:t>
      </w:r>
      <w:proofErr w:type="gramStart"/>
      <w:r w:rsidRPr="00EE30EC">
        <w:rPr>
          <w:sz w:val="24"/>
          <w:szCs w:val="24"/>
          <w:vertAlign w:val="superscript"/>
          <w:lang w:val="en-GB" w:eastAsia="de-DE"/>
        </w:rPr>
        <w:t>1</w:t>
      </w:r>
      <w:r w:rsidRPr="00EE30EC">
        <w:rPr>
          <w:sz w:val="24"/>
          <w:szCs w:val="24"/>
          <w:lang w:val="en-GB" w:eastAsia="de-DE"/>
        </w:rPr>
        <w:t xml:space="preserve">H NMR spectrum of </w:t>
      </w:r>
      <w:proofErr w:type="spellStart"/>
      <w:r w:rsidRPr="00EE30EC">
        <w:rPr>
          <w:sz w:val="24"/>
          <w:szCs w:val="24"/>
          <w:lang w:val="en-GB" w:eastAsia="de-DE"/>
        </w:rPr>
        <w:t>kaempferol</w:t>
      </w:r>
      <w:proofErr w:type="spellEnd"/>
      <w:r w:rsidRPr="00EE30EC">
        <w:rPr>
          <w:sz w:val="24"/>
          <w:szCs w:val="24"/>
          <w:lang w:val="en-GB" w:eastAsia="de-DE"/>
        </w:rPr>
        <w:t xml:space="preserve"> in DMSO.</w:t>
      </w:r>
      <w:proofErr w:type="gramEnd"/>
    </w:p>
    <w:sectPr w:rsidR="00AE3833" w:rsidRPr="00EE30EC" w:rsidSect="00EE30EC">
      <w:footerReference w:type="default" r:id="rId14"/>
      <w:pgSz w:w="11907" w:h="16840" w:code="9"/>
      <w:pgMar w:top="1418" w:right="1418" w:bottom="1418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8B" w:rsidRDefault="0044058B" w:rsidP="00025F25">
      <w:r>
        <w:separator/>
      </w:r>
    </w:p>
  </w:endnote>
  <w:endnote w:type="continuationSeparator" w:id="0">
    <w:p w:rsidR="0044058B" w:rsidRDefault="0044058B" w:rsidP="0002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7A" w:rsidRPr="008E2CFD" w:rsidRDefault="000E237A">
    <w:pPr>
      <w:pStyle w:val="Footer"/>
      <w:jc w:val="right"/>
    </w:pPr>
    <w:r w:rsidRPr="008E2CFD">
      <w:t>S</w:t>
    </w:r>
    <w:r w:rsidRPr="008E2CFD">
      <w:fldChar w:fldCharType="begin"/>
    </w:r>
    <w:r w:rsidRPr="008E2CFD">
      <w:instrText xml:space="preserve"> PAGE   \* MERGEFORMAT </w:instrText>
    </w:r>
    <w:r w:rsidRPr="008E2CFD">
      <w:fldChar w:fldCharType="separate"/>
    </w:r>
    <w:r w:rsidR="00BA13E2">
      <w:rPr>
        <w:noProof/>
      </w:rPr>
      <w:t>6</w:t>
    </w:r>
    <w:r w:rsidRPr="008E2CFD">
      <w:rPr>
        <w:noProof/>
      </w:rPr>
      <w:fldChar w:fldCharType="end"/>
    </w:r>
  </w:p>
  <w:p w:rsidR="00C328CD" w:rsidRDefault="00C328CD" w:rsidP="000E23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8B" w:rsidRDefault="0044058B" w:rsidP="00025F25">
      <w:r>
        <w:separator/>
      </w:r>
    </w:p>
  </w:footnote>
  <w:footnote w:type="continuationSeparator" w:id="0">
    <w:p w:rsidR="0044058B" w:rsidRDefault="0044058B" w:rsidP="0002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8D26E8E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1">
    <w:nsid w:val="02A641BC"/>
    <w:multiLevelType w:val="hybridMultilevel"/>
    <w:tmpl w:val="EB0A6284"/>
    <w:lvl w:ilvl="0" w:tplc="D0A61618">
      <w:start w:val="1"/>
      <w:numFmt w:val="decimal"/>
      <w:pStyle w:val="NumberedReferences"/>
      <w:lvlText w:val="%1."/>
      <w:lvlJc w:val="righ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">
    <w:nsid w:val="15D306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751DFC"/>
    <w:multiLevelType w:val="multilevel"/>
    <w:tmpl w:val="D0A4D98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BAB2A10"/>
    <w:multiLevelType w:val="singleLevel"/>
    <w:tmpl w:val="606ECBBE"/>
    <w:lvl w:ilvl="0">
      <w:start w:val="1"/>
      <w:numFmt w:val="decimal"/>
      <w:pStyle w:val="NList"/>
      <w:lvlText w:val="(%1)"/>
      <w:lvlJc w:val="right"/>
      <w:pPr>
        <w:tabs>
          <w:tab w:val="num" w:pos="360"/>
        </w:tabs>
        <w:ind w:left="360" w:hanging="144"/>
      </w:pPr>
    </w:lvl>
  </w:abstractNum>
  <w:abstractNum w:abstractNumId="5">
    <w:nsid w:val="1F397F84"/>
    <w:multiLevelType w:val="multilevel"/>
    <w:tmpl w:val="EB408E60"/>
    <w:styleLink w:val="itemization1"/>
    <w:lvl w:ilvl="0">
      <w:start w:val="1"/>
      <w:numFmt w:val="bullet"/>
      <w:pStyle w:val="BulletLis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6">
    <w:nsid w:val="2CDB1B08"/>
    <w:multiLevelType w:val="multilevel"/>
    <w:tmpl w:val="A434090E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11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638"/>
        </w:tabs>
        <w:ind w:left="146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358"/>
        </w:tabs>
        <w:ind w:left="153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078"/>
        </w:tabs>
        <w:ind w:left="160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798"/>
        </w:tabs>
        <w:ind w:left="167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518"/>
        </w:tabs>
        <w:ind w:left="175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238"/>
        </w:tabs>
        <w:ind w:left="182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958"/>
        </w:tabs>
        <w:ind w:left="189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678"/>
        </w:tabs>
        <w:ind w:left="19678" w:hanging="180"/>
      </w:pPr>
      <w:rPr>
        <w:rFonts w:hint="default"/>
      </w:rPr>
    </w:lvl>
  </w:abstractNum>
  <w:abstractNum w:abstractNumId="7">
    <w:nsid w:val="393026D5"/>
    <w:multiLevelType w:val="multilevel"/>
    <w:tmpl w:val="4156E744"/>
    <w:lvl w:ilvl="0">
      <w:start w:val="1"/>
      <w:numFmt w:val="decimal"/>
      <w:lvlRestart w:val="0"/>
      <w:pStyle w:val="NumList"/>
      <w:lvlText w:val="%1."/>
      <w:lvlJc w:val="right"/>
      <w:pPr>
        <w:tabs>
          <w:tab w:val="num" w:pos="1990"/>
        </w:tabs>
        <w:ind w:left="221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hint="default"/>
      </w:rPr>
    </w:lvl>
  </w:abstractNum>
  <w:abstractNum w:abstractNumId="8">
    <w:nsid w:val="415A4B9B"/>
    <w:multiLevelType w:val="multilevel"/>
    <w:tmpl w:val="BE5A37F8"/>
    <w:lvl w:ilvl="0">
      <w:start w:val="1"/>
      <w:numFmt w:val="decimal"/>
      <w:lvlRestart w:val="0"/>
      <w:suff w:val="nothing"/>
      <w:lvlText w:val="%1.   "/>
      <w:lvlJc w:val="left"/>
      <w:pPr>
        <w:ind w:left="403" w:hanging="403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.   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suff w:val="nothing"/>
      <w:lvlText w:val="%1.%2.%3.   "/>
      <w:lvlJc w:val="left"/>
      <w:pPr>
        <w:ind w:left="576" w:hanging="576"/>
      </w:pPr>
      <w:rPr>
        <w:rFonts w:hint="default"/>
        <w:b w:val="0"/>
        <w:i w:val="0"/>
      </w:rPr>
    </w:lvl>
    <w:lvl w:ilvl="3">
      <w:start w:val="1"/>
      <w:numFmt w:val="decimal"/>
      <w:lvlRestart w:val="0"/>
      <w:lvlText w:val="%1.%2.%3.%4   "/>
      <w:lvlJc w:val="left"/>
      <w:pPr>
        <w:tabs>
          <w:tab w:val="num" w:pos="0"/>
        </w:tabs>
        <w:ind w:left="576" w:hanging="576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876"/>
        </w:tabs>
        <w:ind w:left="876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164"/>
        </w:tabs>
        <w:ind w:left="11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"/>
        </w:tabs>
        <w:ind w:left="1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2"/>
        </w:tabs>
        <w:ind w:left="1452" w:hanging="1584"/>
      </w:pPr>
      <w:rPr>
        <w:rFonts w:hint="default"/>
      </w:rPr>
    </w:lvl>
  </w:abstractNum>
  <w:abstractNum w:abstractNumId="9">
    <w:nsid w:val="43461C68"/>
    <w:multiLevelType w:val="multilevel"/>
    <w:tmpl w:val="0ACC9A80"/>
    <w:lvl w:ilvl="0">
      <w:start w:val="1"/>
      <w:numFmt w:val="decimal"/>
      <w:lvlRestart w:val="0"/>
      <w:pStyle w:val="ArabicList"/>
      <w:lvlText w:val="(%1)"/>
      <w:lvlJc w:val="right"/>
      <w:pPr>
        <w:tabs>
          <w:tab w:val="num" w:pos="453"/>
        </w:tabs>
        <w:ind w:left="453" w:hanging="1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13"/>
        </w:tabs>
        <w:ind w:left="813" w:hanging="3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09"/>
        </w:tabs>
        <w:ind w:left="1209" w:hanging="40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1248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31"/>
        </w:tabs>
        <w:ind w:left="153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1"/>
        </w:tabs>
        <w:ind w:left="221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38"/>
        </w:tabs>
        <w:ind w:left="2438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78"/>
        </w:tabs>
        <w:ind w:left="2778" w:hanging="340"/>
      </w:pPr>
      <w:rPr>
        <w:rFonts w:hint="default"/>
      </w:rPr>
    </w:lvl>
  </w:abstractNum>
  <w:abstractNum w:abstractNumId="10">
    <w:nsid w:val="439E551B"/>
    <w:multiLevelType w:val="hybridMultilevel"/>
    <w:tmpl w:val="C9A2EF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390A8A"/>
    <w:multiLevelType w:val="multilevel"/>
    <w:tmpl w:val="A3B02138"/>
    <w:lvl w:ilvl="0">
      <w:start w:val="1"/>
      <w:numFmt w:val="lowerLetter"/>
      <w:pStyle w:val="AlphaList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63" w:hanging="403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152"/>
        </w:tabs>
        <w:ind w:left="1152" w:hanging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53D26788"/>
    <w:multiLevelType w:val="singleLevel"/>
    <w:tmpl w:val="09EAAAAA"/>
    <w:lvl w:ilvl="0">
      <w:start w:val="1"/>
      <w:numFmt w:val="lowerLetter"/>
      <w:pStyle w:val="ALis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54FE6399"/>
    <w:multiLevelType w:val="multilevel"/>
    <w:tmpl w:val="561250A2"/>
    <w:lvl w:ilvl="0">
      <w:start w:val="1"/>
      <w:numFmt w:val="decimal"/>
      <w:pStyle w:val="ReferencesNumbered"/>
      <w:lvlText w:val="%1."/>
      <w:lvlJc w:val="right"/>
      <w:pPr>
        <w:tabs>
          <w:tab w:val="num" w:pos="329"/>
        </w:tabs>
        <w:ind w:left="329" w:hanging="11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085"/>
        </w:tabs>
        <w:ind w:left="160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5"/>
        </w:tabs>
        <w:ind w:left="168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525"/>
        </w:tabs>
        <w:ind w:left="17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245"/>
        </w:tabs>
        <w:ind w:left="18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8965"/>
        </w:tabs>
        <w:ind w:left="18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685"/>
        </w:tabs>
        <w:ind w:left="19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405"/>
        </w:tabs>
        <w:ind w:left="20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125"/>
        </w:tabs>
        <w:ind w:left="21125" w:hanging="180"/>
      </w:pPr>
      <w:rPr>
        <w:rFonts w:hint="default"/>
      </w:rPr>
    </w:lvl>
  </w:abstractNum>
  <w:abstractNum w:abstractNumId="14">
    <w:nsid w:val="57441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B0B6E89"/>
    <w:multiLevelType w:val="multilevel"/>
    <w:tmpl w:val="ABEE66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01A0CC2"/>
    <w:multiLevelType w:val="singleLevel"/>
    <w:tmpl w:val="D0529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48470FA"/>
    <w:multiLevelType w:val="multilevel"/>
    <w:tmpl w:val="7AE4DFF4"/>
    <w:lvl w:ilvl="0">
      <w:start w:val="1"/>
      <w:numFmt w:val="upperLetter"/>
      <w:pStyle w:val="Appendix1"/>
      <w:suff w:val="nothing"/>
      <w:lvlText w:val="Appendix %1.   "/>
      <w:lvlJc w:val="left"/>
      <w:pPr>
        <w:ind w:left="300" w:hanging="300"/>
      </w:pPr>
      <w:rPr>
        <w:rFonts w:hint="default"/>
        <w:color w:val="auto"/>
      </w:rPr>
    </w:lvl>
    <w:lvl w:ilvl="1">
      <w:start w:val="1"/>
      <w:numFmt w:val="decimal"/>
      <w:pStyle w:val="Appendix2"/>
      <w:lvlText w:val="%1.%2."/>
      <w:lvlJc w:val="left"/>
      <w:pPr>
        <w:tabs>
          <w:tab w:val="num" w:pos="144"/>
        </w:tabs>
        <w:ind w:left="504" w:hanging="504"/>
      </w:pPr>
      <w:rPr>
        <w:rFonts w:ascii="Times New Roman" w:hAnsi="Times New Roman" w:cs="Times New Roman" w:hint="default"/>
        <w:b/>
        <w:i w:val="0"/>
        <w:sz w:val="20"/>
      </w:rPr>
    </w:lvl>
    <w:lvl w:ilvl="2">
      <w:start w:val="1"/>
      <w:numFmt w:val="decimal"/>
      <w:pStyle w:val="Appendix3"/>
      <w:lvlText w:val="%1.%2.%3."/>
      <w:lvlJc w:val="left"/>
      <w:pPr>
        <w:ind w:left="648" w:hanging="648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64B960A1"/>
    <w:multiLevelType w:val="multilevel"/>
    <w:tmpl w:val="CD4EBFA0"/>
    <w:lvl w:ilvl="0">
      <w:start w:val="1"/>
      <w:numFmt w:val="lowerRoman"/>
      <w:pStyle w:val="RomanList"/>
      <w:lvlText w:val="(%1)"/>
      <w:lvlJc w:val="right"/>
      <w:pPr>
        <w:ind w:left="800" w:hanging="101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59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8" w:hanging="180"/>
      </w:pPr>
      <w:rPr>
        <w:rFonts w:hint="default"/>
      </w:rPr>
    </w:lvl>
  </w:abstractNum>
  <w:abstractNum w:abstractNumId="19">
    <w:nsid w:val="66981FEA"/>
    <w:multiLevelType w:val="multilevel"/>
    <w:tmpl w:val="1520CD38"/>
    <w:lvl w:ilvl="0">
      <w:start w:val="1"/>
      <w:numFmt w:val="decimal"/>
      <w:suff w:val="nothing"/>
      <w:lvlText w:val="%1.   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suff w:val="nothing"/>
      <w:lvlText w:val="%1.%2.   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suff w:val="nothing"/>
      <w:lvlText w:val="%1.%2.%3.   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6432CE7"/>
    <w:multiLevelType w:val="hybridMultilevel"/>
    <w:tmpl w:val="C9A2EF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F6D59"/>
    <w:multiLevelType w:val="hybridMultilevel"/>
    <w:tmpl w:val="1ACA3DFE"/>
    <w:lvl w:ilvl="0" w:tplc="FFFFFFFF">
      <w:start w:val="1"/>
      <w:numFmt w:val="decimal"/>
      <w:lvlText w:val="%1."/>
      <w:lvlJc w:val="right"/>
      <w:pPr>
        <w:tabs>
          <w:tab w:val="num" w:pos="403"/>
        </w:tabs>
        <w:ind w:left="403" w:hanging="1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1"/>
  </w:num>
  <w:num w:numId="9">
    <w:abstractNumId w:val="18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0"/>
  </w:num>
  <w:num w:numId="24">
    <w:abstractNumId w:val="10"/>
  </w:num>
  <w:num w:numId="25">
    <w:abstractNumId w:val="12"/>
  </w:num>
  <w:num w:numId="26">
    <w:abstractNumId w:val="8"/>
  </w:num>
  <w:num w:numId="27">
    <w:abstractNumId w:val="16"/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2"/>
  </w:num>
  <w:num w:numId="31">
    <w:abstractNumId w:val="4"/>
  </w:num>
  <w:num w:numId="32">
    <w:abstractNumId w:val="14"/>
  </w:num>
  <w:num w:numId="33">
    <w:abstractNumId w:val="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76"/>
    <w:rsid w:val="000102A7"/>
    <w:rsid w:val="00014BA9"/>
    <w:rsid w:val="00020DF7"/>
    <w:rsid w:val="00023B66"/>
    <w:rsid w:val="00025F25"/>
    <w:rsid w:val="00037108"/>
    <w:rsid w:val="0005068F"/>
    <w:rsid w:val="00061847"/>
    <w:rsid w:val="0007208E"/>
    <w:rsid w:val="00077854"/>
    <w:rsid w:val="00085DE1"/>
    <w:rsid w:val="000877E5"/>
    <w:rsid w:val="00087A4F"/>
    <w:rsid w:val="00096C15"/>
    <w:rsid w:val="000A5D44"/>
    <w:rsid w:val="000A5E02"/>
    <w:rsid w:val="000B25CB"/>
    <w:rsid w:val="000B6B95"/>
    <w:rsid w:val="000C0E66"/>
    <w:rsid w:val="000C116E"/>
    <w:rsid w:val="000C2622"/>
    <w:rsid w:val="000D176D"/>
    <w:rsid w:val="000E237A"/>
    <w:rsid w:val="000E273C"/>
    <w:rsid w:val="000E4DD9"/>
    <w:rsid w:val="000E74E9"/>
    <w:rsid w:val="000F2884"/>
    <w:rsid w:val="000F28F2"/>
    <w:rsid w:val="00102AD7"/>
    <w:rsid w:val="001043C8"/>
    <w:rsid w:val="001325DA"/>
    <w:rsid w:val="00134ED8"/>
    <w:rsid w:val="00140053"/>
    <w:rsid w:val="001460D9"/>
    <w:rsid w:val="001538E9"/>
    <w:rsid w:val="00163CBC"/>
    <w:rsid w:val="0016760F"/>
    <w:rsid w:val="00180F05"/>
    <w:rsid w:val="00185606"/>
    <w:rsid w:val="00186374"/>
    <w:rsid w:val="00187B73"/>
    <w:rsid w:val="001A0152"/>
    <w:rsid w:val="001A6BD6"/>
    <w:rsid w:val="001D5D31"/>
    <w:rsid w:val="001D7E69"/>
    <w:rsid w:val="001E4389"/>
    <w:rsid w:val="001F0CC3"/>
    <w:rsid w:val="001F2151"/>
    <w:rsid w:val="001F391E"/>
    <w:rsid w:val="00211293"/>
    <w:rsid w:val="002119B3"/>
    <w:rsid w:val="00214358"/>
    <w:rsid w:val="002207BF"/>
    <w:rsid w:val="0022211E"/>
    <w:rsid w:val="00231D57"/>
    <w:rsid w:val="0024502F"/>
    <w:rsid w:val="00250FFB"/>
    <w:rsid w:val="00252550"/>
    <w:rsid w:val="00252CBA"/>
    <w:rsid w:val="00252D4D"/>
    <w:rsid w:val="002548FF"/>
    <w:rsid w:val="002735A5"/>
    <w:rsid w:val="00287262"/>
    <w:rsid w:val="00293DAD"/>
    <w:rsid w:val="002A227A"/>
    <w:rsid w:val="002A2F0E"/>
    <w:rsid w:val="002B0533"/>
    <w:rsid w:val="002B3617"/>
    <w:rsid w:val="002B7AE0"/>
    <w:rsid w:val="002C2E7D"/>
    <w:rsid w:val="002D0650"/>
    <w:rsid w:val="002E12BB"/>
    <w:rsid w:val="002F0677"/>
    <w:rsid w:val="002F27BB"/>
    <w:rsid w:val="002F400D"/>
    <w:rsid w:val="00302697"/>
    <w:rsid w:val="00302ADC"/>
    <w:rsid w:val="0030618B"/>
    <w:rsid w:val="0031279C"/>
    <w:rsid w:val="003173C2"/>
    <w:rsid w:val="00335623"/>
    <w:rsid w:val="00345B93"/>
    <w:rsid w:val="0036224D"/>
    <w:rsid w:val="003829C2"/>
    <w:rsid w:val="00394303"/>
    <w:rsid w:val="003B2E01"/>
    <w:rsid w:val="003C6893"/>
    <w:rsid w:val="003D1D6C"/>
    <w:rsid w:val="003D43F7"/>
    <w:rsid w:val="003D6D48"/>
    <w:rsid w:val="003E5B2E"/>
    <w:rsid w:val="0040184F"/>
    <w:rsid w:val="004113D6"/>
    <w:rsid w:val="00423B72"/>
    <w:rsid w:val="00430B85"/>
    <w:rsid w:val="0043745E"/>
    <w:rsid w:val="0044058B"/>
    <w:rsid w:val="00444E15"/>
    <w:rsid w:val="00453E67"/>
    <w:rsid w:val="00464B2E"/>
    <w:rsid w:val="00467DC0"/>
    <w:rsid w:val="00470BF4"/>
    <w:rsid w:val="00472B66"/>
    <w:rsid w:val="00480A13"/>
    <w:rsid w:val="00483F31"/>
    <w:rsid w:val="004844B3"/>
    <w:rsid w:val="00487ABC"/>
    <w:rsid w:val="004B380B"/>
    <w:rsid w:val="004B42DA"/>
    <w:rsid w:val="004C0CC9"/>
    <w:rsid w:val="004C3211"/>
    <w:rsid w:val="004C601D"/>
    <w:rsid w:val="004D3EFA"/>
    <w:rsid w:val="004E54BD"/>
    <w:rsid w:val="004F021D"/>
    <w:rsid w:val="004F6BE5"/>
    <w:rsid w:val="005001F0"/>
    <w:rsid w:val="005003D1"/>
    <w:rsid w:val="00510EB7"/>
    <w:rsid w:val="00514E6C"/>
    <w:rsid w:val="00517527"/>
    <w:rsid w:val="0053234E"/>
    <w:rsid w:val="005618F0"/>
    <w:rsid w:val="005676CC"/>
    <w:rsid w:val="00570E7E"/>
    <w:rsid w:val="00577732"/>
    <w:rsid w:val="00581321"/>
    <w:rsid w:val="00581345"/>
    <w:rsid w:val="00585957"/>
    <w:rsid w:val="00585B95"/>
    <w:rsid w:val="005871F4"/>
    <w:rsid w:val="00596491"/>
    <w:rsid w:val="005A5E1D"/>
    <w:rsid w:val="005B03DA"/>
    <w:rsid w:val="005B465A"/>
    <w:rsid w:val="005C3CE6"/>
    <w:rsid w:val="005D2806"/>
    <w:rsid w:val="005D4E6D"/>
    <w:rsid w:val="005D69AB"/>
    <w:rsid w:val="005E58AE"/>
    <w:rsid w:val="005F50C9"/>
    <w:rsid w:val="00600C9A"/>
    <w:rsid w:val="00600D4D"/>
    <w:rsid w:val="00611B15"/>
    <w:rsid w:val="00611DDD"/>
    <w:rsid w:val="0061723D"/>
    <w:rsid w:val="00626425"/>
    <w:rsid w:val="00633676"/>
    <w:rsid w:val="0064576C"/>
    <w:rsid w:val="0065485E"/>
    <w:rsid w:val="0066067A"/>
    <w:rsid w:val="00661779"/>
    <w:rsid w:val="006622A4"/>
    <w:rsid w:val="00662E84"/>
    <w:rsid w:val="00666E6A"/>
    <w:rsid w:val="00666EA4"/>
    <w:rsid w:val="006827BD"/>
    <w:rsid w:val="00695CD9"/>
    <w:rsid w:val="00697213"/>
    <w:rsid w:val="006B4E2A"/>
    <w:rsid w:val="006C72AF"/>
    <w:rsid w:val="006E621E"/>
    <w:rsid w:val="007004DB"/>
    <w:rsid w:val="007058F7"/>
    <w:rsid w:val="00714364"/>
    <w:rsid w:val="00716BE4"/>
    <w:rsid w:val="0072649E"/>
    <w:rsid w:val="00727375"/>
    <w:rsid w:val="0073258A"/>
    <w:rsid w:val="00732A6E"/>
    <w:rsid w:val="0074057B"/>
    <w:rsid w:val="00742314"/>
    <w:rsid w:val="00747D1A"/>
    <w:rsid w:val="00752B6C"/>
    <w:rsid w:val="007565C9"/>
    <w:rsid w:val="00760BEC"/>
    <w:rsid w:val="00762C16"/>
    <w:rsid w:val="00767A8A"/>
    <w:rsid w:val="007721B7"/>
    <w:rsid w:val="00773663"/>
    <w:rsid w:val="00784102"/>
    <w:rsid w:val="007854F0"/>
    <w:rsid w:val="007A08A2"/>
    <w:rsid w:val="007A184F"/>
    <w:rsid w:val="007A7C07"/>
    <w:rsid w:val="007B04E3"/>
    <w:rsid w:val="007B5A74"/>
    <w:rsid w:val="007B76BE"/>
    <w:rsid w:val="007C39DF"/>
    <w:rsid w:val="007D0183"/>
    <w:rsid w:val="007D1611"/>
    <w:rsid w:val="007F0CDD"/>
    <w:rsid w:val="007F3866"/>
    <w:rsid w:val="00807E85"/>
    <w:rsid w:val="00823EC2"/>
    <w:rsid w:val="00847C60"/>
    <w:rsid w:val="00852A53"/>
    <w:rsid w:val="008672AD"/>
    <w:rsid w:val="00873B99"/>
    <w:rsid w:val="00877139"/>
    <w:rsid w:val="0088308E"/>
    <w:rsid w:val="008843A9"/>
    <w:rsid w:val="00885D9E"/>
    <w:rsid w:val="008A06B7"/>
    <w:rsid w:val="008A7EB7"/>
    <w:rsid w:val="008B1237"/>
    <w:rsid w:val="008B2DFD"/>
    <w:rsid w:val="008E0BB8"/>
    <w:rsid w:val="008E2CFD"/>
    <w:rsid w:val="00902613"/>
    <w:rsid w:val="00904CA3"/>
    <w:rsid w:val="009067AF"/>
    <w:rsid w:val="00920229"/>
    <w:rsid w:val="00933FC4"/>
    <w:rsid w:val="00944F8B"/>
    <w:rsid w:val="00946D0B"/>
    <w:rsid w:val="00954011"/>
    <w:rsid w:val="0095564C"/>
    <w:rsid w:val="00956E2E"/>
    <w:rsid w:val="0096102E"/>
    <w:rsid w:val="00973BEE"/>
    <w:rsid w:val="00987376"/>
    <w:rsid w:val="009874FA"/>
    <w:rsid w:val="009904A3"/>
    <w:rsid w:val="009A2DFE"/>
    <w:rsid w:val="009A30E9"/>
    <w:rsid w:val="009B0A1D"/>
    <w:rsid w:val="009C6AEA"/>
    <w:rsid w:val="009D1781"/>
    <w:rsid w:val="009D412F"/>
    <w:rsid w:val="009D60AA"/>
    <w:rsid w:val="009E1197"/>
    <w:rsid w:val="009E2BA6"/>
    <w:rsid w:val="009E33DA"/>
    <w:rsid w:val="009F678E"/>
    <w:rsid w:val="009F7F35"/>
    <w:rsid w:val="00A15C23"/>
    <w:rsid w:val="00A25BEB"/>
    <w:rsid w:val="00A314E0"/>
    <w:rsid w:val="00A35C70"/>
    <w:rsid w:val="00A36075"/>
    <w:rsid w:val="00A42851"/>
    <w:rsid w:val="00A445E7"/>
    <w:rsid w:val="00A538EC"/>
    <w:rsid w:val="00A572D1"/>
    <w:rsid w:val="00A60A81"/>
    <w:rsid w:val="00A648B8"/>
    <w:rsid w:val="00A70E8E"/>
    <w:rsid w:val="00A82104"/>
    <w:rsid w:val="00A82CB5"/>
    <w:rsid w:val="00A85B60"/>
    <w:rsid w:val="00A85F63"/>
    <w:rsid w:val="00A903C1"/>
    <w:rsid w:val="00AA4784"/>
    <w:rsid w:val="00AB00E5"/>
    <w:rsid w:val="00AC15BB"/>
    <w:rsid w:val="00AC39B2"/>
    <w:rsid w:val="00AC6FB9"/>
    <w:rsid w:val="00AE3833"/>
    <w:rsid w:val="00AE4643"/>
    <w:rsid w:val="00B05374"/>
    <w:rsid w:val="00B06EE9"/>
    <w:rsid w:val="00B12AE0"/>
    <w:rsid w:val="00B24287"/>
    <w:rsid w:val="00B35553"/>
    <w:rsid w:val="00B36598"/>
    <w:rsid w:val="00B40525"/>
    <w:rsid w:val="00B409CA"/>
    <w:rsid w:val="00B5179A"/>
    <w:rsid w:val="00B66FF0"/>
    <w:rsid w:val="00B7116B"/>
    <w:rsid w:val="00B7178F"/>
    <w:rsid w:val="00B720E1"/>
    <w:rsid w:val="00B878B8"/>
    <w:rsid w:val="00B93F01"/>
    <w:rsid w:val="00BA13E2"/>
    <w:rsid w:val="00BA737E"/>
    <w:rsid w:val="00BB0DC8"/>
    <w:rsid w:val="00BC0B08"/>
    <w:rsid w:val="00BC25BB"/>
    <w:rsid w:val="00BF4F44"/>
    <w:rsid w:val="00BF7E18"/>
    <w:rsid w:val="00C019D5"/>
    <w:rsid w:val="00C10789"/>
    <w:rsid w:val="00C112A9"/>
    <w:rsid w:val="00C274A2"/>
    <w:rsid w:val="00C328CD"/>
    <w:rsid w:val="00C36F56"/>
    <w:rsid w:val="00C40CED"/>
    <w:rsid w:val="00C4302F"/>
    <w:rsid w:val="00C44310"/>
    <w:rsid w:val="00C50049"/>
    <w:rsid w:val="00C504F6"/>
    <w:rsid w:val="00C5147F"/>
    <w:rsid w:val="00C80945"/>
    <w:rsid w:val="00C816A3"/>
    <w:rsid w:val="00C93D6C"/>
    <w:rsid w:val="00CA1064"/>
    <w:rsid w:val="00CA42E1"/>
    <w:rsid w:val="00CB1C54"/>
    <w:rsid w:val="00CB2BD3"/>
    <w:rsid w:val="00CC037F"/>
    <w:rsid w:val="00CC1173"/>
    <w:rsid w:val="00CC4ABB"/>
    <w:rsid w:val="00CD2299"/>
    <w:rsid w:val="00CD5506"/>
    <w:rsid w:val="00CE1F23"/>
    <w:rsid w:val="00CE52FF"/>
    <w:rsid w:val="00CF7305"/>
    <w:rsid w:val="00D00717"/>
    <w:rsid w:val="00D012AA"/>
    <w:rsid w:val="00D05EF4"/>
    <w:rsid w:val="00D349B2"/>
    <w:rsid w:val="00D376C9"/>
    <w:rsid w:val="00D47CE0"/>
    <w:rsid w:val="00D50606"/>
    <w:rsid w:val="00D612E3"/>
    <w:rsid w:val="00D80626"/>
    <w:rsid w:val="00D90915"/>
    <w:rsid w:val="00D93C95"/>
    <w:rsid w:val="00DA4955"/>
    <w:rsid w:val="00DE400E"/>
    <w:rsid w:val="00DF0B7B"/>
    <w:rsid w:val="00DF1594"/>
    <w:rsid w:val="00DF3F41"/>
    <w:rsid w:val="00DF4965"/>
    <w:rsid w:val="00E05AF8"/>
    <w:rsid w:val="00E172B9"/>
    <w:rsid w:val="00E23501"/>
    <w:rsid w:val="00E27997"/>
    <w:rsid w:val="00E32187"/>
    <w:rsid w:val="00E328A9"/>
    <w:rsid w:val="00E34789"/>
    <w:rsid w:val="00E42158"/>
    <w:rsid w:val="00E43669"/>
    <w:rsid w:val="00E501D0"/>
    <w:rsid w:val="00E510C0"/>
    <w:rsid w:val="00E64B5C"/>
    <w:rsid w:val="00E73BB6"/>
    <w:rsid w:val="00E75765"/>
    <w:rsid w:val="00E7768F"/>
    <w:rsid w:val="00E80C33"/>
    <w:rsid w:val="00EA3089"/>
    <w:rsid w:val="00EB6059"/>
    <w:rsid w:val="00EC7A34"/>
    <w:rsid w:val="00ED5746"/>
    <w:rsid w:val="00ED5C65"/>
    <w:rsid w:val="00ED6A5C"/>
    <w:rsid w:val="00ED75AA"/>
    <w:rsid w:val="00EE30EC"/>
    <w:rsid w:val="00EE31B2"/>
    <w:rsid w:val="00EF27B8"/>
    <w:rsid w:val="00F03632"/>
    <w:rsid w:val="00F05EC2"/>
    <w:rsid w:val="00F103C4"/>
    <w:rsid w:val="00F22AA6"/>
    <w:rsid w:val="00F34930"/>
    <w:rsid w:val="00F3770E"/>
    <w:rsid w:val="00F45B32"/>
    <w:rsid w:val="00F52888"/>
    <w:rsid w:val="00F54A54"/>
    <w:rsid w:val="00F5557D"/>
    <w:rsid w:val="00F55D09"/>
    <w:rsid w:val="00F65F7F"/>
    <w:rsid w:val="00F92211"/>
    <w:rsid w:val="00FA0D74"/>
    <w:rsid w:val="00FA4856"/>
    <w:rsid w:val="00FB1CE0"/>
    <w:rsid w:val="00FB2CE7"/>
    <w:rsid w:val="00FC7302"/>
    <w:rsid w:val="00FC76F0"/>
    <w:rsid w:val="00FC7AA0"/>
    <w:rsid w:val="00FC7C6D"/>
    <w:rsid w:val="00FD1AAE"/>
    <w:rsid w:val="00FE56A5"/>
    <w:rsid w:val="00FE6041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C"/>
    <w:pPr>
      <w:spacing w:line="260" w:lineRule="exact"/>
      <w:ind w:firstLine="302"/>
      <w:jc w:val="both"/>
    </w:pPr>
    <w:rPr>
      <w:rFonts w:ascii="Times New Roman" w:eastAsia="Times New Roman" w:hAnsi="Times New Roman"/>
    </w:rPr>
  </w:style>
  <w:style w:type="paragraph" w:styleId="Heading1">
    <w:name w:val="heading 1"/>
    <w:aliases w:val="Section"/>
    <w:basedOn w:val="Normal"/>
    <w:next w:val="Normal"/>
    <w:link w:val="Heading1Char"/>
    <w:qFormat/>
    <w:rsid w:val="00A538EC"/>
    <w:pPr>
      <w:keepNext/>
      <w:numPr>
        <w:numId w:val="1"/>
      </w:numPr>
      <w:spacing w:before="420" w:after="240"/>
      <w:ind w:left="342" w:right="720" w:hanging="342"/>
      <w:contextualSpacing/>
      <w:outlineLvl w:val="0"/>
    </w:pPr>
    <w:rPr>
      <w:b/>
      <w:kern w:val="32"/>
      <w:szCs w:val="24"/>
    </w:rPr>
  </w:style>
  <w:style w:type="paragraph" w:styleId="Heading2">
    <w:name w:val="heading 2"/>
    <w:aliases w:val="Subsection"/>
    <w:basedOn w:val="Normal"/>
    <w:next w:val="Normal"/>
    <w:link w:val="Heading2Char"/>
    <w:qFormat/>
    <w:rsid w:val="00A538EC"/>
    <w:pPr>
      <w:keepNext/>
      <w:numPr>
        <w:ilvl w:val="1"/>
        <w:numId w:val="1"/>
      </w:numPr>
      <w:spacing w:before="400" w:after="180"/>
      <w:ind w:left="486" w:right="720" w:hanging="486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aliases w:val="Subsubsection"/>
    <w:basedOn w:val="Normal"/>
    <w:next w:val="Normal"/>
    <w:link w:val="Heading3Char"/>
    <w:qFormat/>
    <w:rsid w:val="00A538EC"/>
    <w:pPr>
      <w:numPr>
        <w:ilvl w:val="2"/>
        <w:numId w:val="1"/>
      </w:numPr>
      <w:tabs>
        <w:tab w:val="clear" w:pos="360"/>
        <w:tab w:val="num" w:pos="630"/>
      </w:tabs>
      <w:spacing w:before="320" w:after="180"/>
      <w:ind w:left="630" w:right="720" w:hanging="630"/>
      <w:outlineLvl w:val="2"/>
    </w:pPr>
    <w:rPr>
      <w:i/>
      <w:szCs w:val="24"/>
    </w:rPr>
  </w:style>
  <w:style w:type="paragraph" w:styleId="Heading4">
    <w:name w:val="heading 4"/>
    <w:next w:val="Text"/>
    <w:link w:val="Heading4Char"/>
    <w:qFormat/>
    <w:rsid w:val="00A538EC"/>
    <w:pPr>
      <w:keepNext/>
      <w:spacing w:before="240" w:after="120"/>
      <w:outlineLvl w:val="3"/>
    </w:pPr>
    <w:rPr>
      <w:rFonts w:ascii="Times New Roman" w:eastAsia="Times New Roman" w:hAnsi="Times New Roman"/>
      <w:b/>
      <w:bCs/>
      <w:iCs/>
      <w:kern w:val="32"/>
      <w:sz w:val="22"/>
      <w:szCs w:val="28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538EC"/>
    <w:pPr>
      <w:spacing w:before="240"/>
      <w:ind w:firstLine="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538EC"/>
    <w:pPr>
      <w:spacing w:before="240"/>
      <w:ind w:firstLine="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538EC"/>
    <w:pPr>
      <w:spacing w:before="240"/>
      <w:ind w:firstLine="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538EC"/>
    <w:pPr>
      <w:spacing w:before="240"/>
      <w:ind w:firstLine="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538EC"/>
    <w:pPr>
      <w:spacing w:before="240"/>
      <w:ind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38EC"/>
    <w:rPr>
      <w:rFonts w:asciiTheme="minorHAnsi" w:eastAsiaTheme="minorEastAsia" w:hAnsiTheme="minorHAnsi"/>
      <w:sz w:val="22"/>
      <w:szCs w:val="22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38EC"/>
    <w:pPr>
      <w:tabs>
        <w:tab w:val="center" w:pos="3240"/>
        <w:tab w:val="right" w:pos="6480"/>
      </w:tabs>
      <w:spacing w:line="240" w:lineRule="exact"/>
      <w:ind w:firstLin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38EC"/>
    <w:rPr>
      <w:rFonts w:ascii="Times New Roman" w:eastAsia="Times New Roman" w:hAnsi="Times New Roman"/>
      <w:sz w:val="16"/>
    </w:rPr>
  </w:style>
  <w:style w:type="paragraph" w:styleId="Footer">
    <w:name w:val="footer"/>
    <w:basedOn w:val="Normal"/>
    <w:link w:val="FooterChar"/>
    <w:uiPriority w:val="99"/>
    <w:rsid w:val="00A538EC"/>
    <w:pPr>
      <w:tabs>
        <w:tab w:val="right" w:pos="9072"/>
      </w:tabs>
      <w:spacing w:line="240" w:lineRule="exact"/>
      <w:ind w:firstLine="0"/>
      <w:jc w:val="center"/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538EC"/>
    <w:rPr>
      <w:rFonts w:ascii="Times New Roman" w:eastAsia="Times New Roman" w:hAnsi="Times New Roman"/>
      <w:sz w:val="16"/>
      <w:szCs w:val="18"/>
    </w:rPr>
  </w:style>
  <w:style w:type="paragraph" w:styleId="BalloonText">
    <w:name w:val="Balloon Text"/>
    <w:basedOn w:val="Normal"/>
    <w:link w:val="BalloonTextChar"/>
    <w:rsid w:val="00A53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8EC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7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73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Text">
    <w:name w:val="Main Text"/>
    <w:basedOn w:val="Normal"/>
    <w:rsid w:val="001043C8"/>
    <w:pPr>
      <w:spacing w:line="480" w:lineRule="auto"/>
    </w:pPr>
    <w:rPr>
      <w:rFonts w:ascii="Arial" w:hAnsi="Arial" w:cs="Arial"/>
      <w:sz w:val="24"/>
      <w:szCs w:val="24"/>
      <w:lang w:val="en-GB" w:eastAsia="de-DE"/>
    </w:rPr>
  </w:style>
  <w:style w:type="character" w:styleId="Hyperlink">
    <w:name w:val="Hyperlink"/>
    <w:basedOn w:val="DefaultParagraphFont"/>
    <w:uiPriority w:val="99"/>
    <w:rsid w:val="00A538EC"/>
    <w:rPr>
      <w:color w:val="auto"/>
      <w:u w:val="none"/>
    </w:rPr>
  </w:style>
  <w:style w:type="paragraph" w:customStyle="1" w:styleId="Affiliation">
    <w:name w:val="Affiliation"/>
    <w:basedOn w:val="Normal"/>
    <w:rsid w:val="00A538EC"/>
    <w:pPr>
      <w:spacing w:after="240" w:line="200" w:lineRule="exact"/>
      <w:ind w:firstLine="0"/>
      <w:jc w:val="center"/>
    </w:pPr>
    <w:rPr>
      <w:i/>
      <w:snapToGrid w:val="0"/>
      <w:sz w:val="16"/>
    </w:rPr>
  </w:style>
  <w:style w:type="paragraph" w:customStyle="1" w:styleId="Correspondencedetails">
    <w:name w:val="Correspondence details"/>
    <w:basedOn w:val="Normal"/>
    <w:qFormat/>
    <w:rsid w:val="00852A53"/>
    <w:pPr>
      <w:spacing w:before="240" w:line="360" w:lineRule="auto"/>
    </w:pPr>
    <w:rPr>
      <w:sz w:val="24"/>
      <w:szCs w:val="24"/>
      <w:lang w:val="en-GB" w:eastAsia="en-GB"/>
    </w:rPr>
  </w:style>
  <w:style w:type="character" w:customStyle="1" w:styleId="Heading1Char">
    <w:name w:val="Heading 1 Char"/>
    <w:aliases w:val="Section Char"/>
    <w:link w:val="Heading1"/>
    <w:rsid w:val="00A538EC"/>
    <w:rPr>
      <w:rFonts w:ascii="Times New Roman" w:eastAsia="Times New Roman" w:hAnsi="Times New Roman"/>
      <w:b/>
      <w:kern w:val="32"/>
      <w:szCs w:val="24"/>
    </w:rPr>
  </w:style>
  <w:style w:type="character" w:customStyle="1" w:styleId="Heading2Char">
    <w:name w:val="Heading 2 Char"/>
    <w:aliases w:val="Subsection Char"/>
    <w:link w:val="Heading2"/>
    <w:rsid w:val="00A538EC"/>
    <w:rPr>
      <w:rFonts w:ascii="Times New Roman" w:eastAsia="Times New Roman" w:hAnsi="Times New Roman" w:cs="Arial"/>
      <w:b/>
      <w:bCs/>
      <w:i/>
      <w:iCs/>
      <w:szCs w:val="28"/>
    </w:rPr>
  </w:style>
  <w:style w:type="character" w:customStyle="1" w:styleId="Heading3Char">
    <w:name w:val="Heading 3 Char"/>
    <w:aliases w:val="Subsubsection Char"/>
    <w:link w:val="Heading3"/>
    <w:rsid w:val="00A538EC"/>
    <w:rPr>
      <w:rFonts w:ascii="Times New Roman" w:eastAsia="Times New Roman" w:hAnsi="Times New Roman"/>
      <w:i/>
      <w:szCs w:val="24"/>
    </w:rPr>
  </w:style>
  <w:style w:type="character" w:customStyle="1" w:styleId="Heading4Char">
    <w:name w:val="Heading 4 Char"/>
    <w:basedOn w:val="DefaultParagraphFont"/>
    <w:link w:val="Heading4"/>
    <w:rsid w:val="00A538EC"/>
    <w:rPr>
      <w:rFonts w:ascii="Times New Roman" w:eastAsia="Times New Roman" w:hAnsi="Times New Roman"/>
      <w:b/>
      <w:bCs/>
      <w:iCs/>
      <w:kern w:val="32"/>
      <w:sz w:val="22"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A538EC"/>
    <w:rPr>
      <w:rFonts w:ascii="Times New Roman" w:eastAsia="Times New Roman" w:hAnsi="Times New Roman"/>
    </w:rPr>
  </w:style>
  <w:style w:type="character" w:customStyle="1" w:styleId="Heading6Char">
    <w:name w:val="Heading 6 Char"/>
    <w:basedOn w:val="DefaultParagraphFont"/>
    <w:link w:val="Heading6"/>
    <w:rsid w:val="00A538EC"/>
    <w:rPr>
      <w:rFonts w:ascii="Times New Roman" w:eastAsia="Times New Roman" w:hAnsi="Times New Roman"/>
    </w:rPr>
  </w:style>
  <w:style w:type="character" w:customStyle="1" w:styleId="Heading7Char">
    <w:name w:val="Heading 7 Char"/>
    <w:basedOn w:val="DefaultParagraphFont"/>
    <w:link w:val="Heading7"/>
    <w:rsid w:val="00A538EC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A538EC"/>
    <w:rPr>
      <w:rFonts w:ascii="Times New Roman" w:eastAsia="Times New Roman" w:hAnsi="Times New Roman"/>
    </w:rPr>
  </w:style>
  <w:style w:type="character" w:customStyle="1" w:styleId="Heading9Char">
    <w:name w:val="Heading 9 Char"/>
    <w:basedOn w:val="DefaultParagraphFont"/>
    <w:link w:val="Heading9"/>
    <w:rsid w:val="00A538EC"/>
    <w:rPr>
      <w:rFonts w:ascii="Times New Roman" w:eastAsia="Times New Roman" w:hAnsi="Times New Roman"/>
    </w:rPr>
  </w:style>
  <w:style w:type="paragraph" w:customStyle="1" w:styleId="Text">
    <w:name w:val="Text"/>
    <w:next w:val="Normal"/>
    <w:link w:val="TextChar"/>
    <w:locked/>
    <w:rsid w:val="00A538EC"/>
    <w:pPr>
      <w:spacing w:line="260" w:lineRule="exact"/>
      <w:jc w:val="both"/>
    </w:pPr>
    <w:rPr>
      <w:rFonts w:ascii="Times New Roman" w:eastAsia="Times New Roman" w:hAnsi="Times New Roman"/>
      <w:szCs w:val="24"/>
    </w:rPr>
  </w:style>
  <w:style w:type="character" w:customStyle="1" w:styleId="TextChar">
    <w:name w:val="Text Char"/>
    <w:link w:val="Text"/>
    <w:rsid w:val="00A538EC"/>
    <w:rPr>
      <w:rFonts w:ascii="Times New Roman" w:eastAsia="Times New Roman" w:hAnsi="Times New Roman"/>
      <w:szCs w:val="24"/>
    </w:rPr>
  </w:style>
  <w:style w:type="paragraph" w:customStyle="1" w:styleId="Abstract">
    <w:name w:val="Abstract"/>
    <w:basedOn w:val="Text"/>
    <w:locked/>
    <w:rsid w:val="00A538EC"/>
    <w:pPr>
      <w:tabs>
        <w:tab w:val="right" w:pos="6480"/>
      </w:tabs>
      <w:spacing w:after="120" w:line="200" w:lineRule="exact"/>
      <w:ind w:left="360" w:right="360"/>
    </w:pPr>
    <w:rPr>
      <w:snapToGrid w:val="0"/>
      <w:sz w:val="16"/>
      <w:szCs w:val="20"/>
    </w:rPr>
  </w:style>
  <w:style w:type="paragraph" w:customStyle="1" w:styleId="TextIndent">
    <w:name w:val="Text Indent"/>
    <w:locked/>
    <w:rsid w:val="00A538EC"/>
    <w:pPr>
      <w:spacing w:line="260" w:lineRule="exact"/>
      <w:ind w:firstLine="360"/>
      <w:jc w:val="both"/>
    </w:pPr>
    <w:rPr>
      <w:rFonts w:ascii="Times New Roman" w:eastAsia="Times New Roman" w:hAnsi="Times New Roman"/>
    </w:rPr>
  </w:style>
  <w:style w:type="paragraph" w:customStyle="1" w:styleId="AlphaList">
    <w:name w:val="Alpha List"/>
    <w:basedOn w:val="TextIndent"/>
    <w:locked/>
    <w:rsid w:val="00A538EC"/>
    <w:pPr>
      <w:numPr>
        <w:numId w:val="10"/>
      </w:numPr>
      <w:spacing w:before="180" w:after="180"/>
      <w:contextualSpacing/>
    </w:pPr>
  </w:style>
  <w:style w:type="paragraph" w:customStyle="1" w:styleId="Appendix1">
    <w:name w:val="Appendix 1"/>
    <w:next w:val="Text"/>
    <w:locked/>
    <w:rsid w:val="00A538EC"/>
    <w:pPr>
      <w:keepNext/>
      <w:numPr>
        <w:numId w:val="3"/>
      </w:numPr>
      <w:suppressAutoHyphens/>
      <w:autoSpaceDE w:val="0"/>
      <w:autoSpaceDN w:val="0"/>
      <w:spacing w:before="420" w:after="240"/>
      <w:ind w:left="302" w:hanging="302"/>
      <w:contextualSpacing/>
      <w:outlineLvl w:val="0"/>
    </w:pPr>
    <w:rPr>
      <w:rFonts w:ascii="Times New Roman" w:eastAsia="Times New Roman" w:hAnsi="Times New Roman"/>
      <w:b/>
      <w:szCs w:val="24"/>
    </w:rPr>
  </w:style>
  <w:style w:type="paragraph" w:customStyle="1" w:styleId="Appendix2">
    <w:name w:val="Appendix 2"/>
    <w:basedOn w:val="Appendix1"/>
    <w:next w:val="Text"/>
    <w:locked/>
    <w:rsid w:val="00A538EC"/>
    <w:pPr>
      <w:numPr>
        <w:ilvl w:val="1"/>
      </w:numPr>
      <w:outlineLvl w:val="1"/>
    </w:pPr>
  </w:style>
  <w:style w:type="paragraph" w:customStyle="1" w:styleId="Appendix3">
    <w:name w:val="Appendix 3"/>
    <w:basedOn w:val="Appendix2"/>
    <w:next w:val="Text"/>
    <w:locked/>
    <w:rsid w:val="00A538EC"/>
    <w:pPr>
      <w:numPr>
        <w:ilvl w:val="2"/>
      </w:numPr>
      <w:spacing w:before="360"/>
      <w:outlineLvl w:val="2"/>
    </w:pPr>
    <w:rPr>
      <w:i/>
    </w:rPr>
  </w:style>
  <w:style w:type="paragraph" w:customStyle="1" w:styleId="ArabicList">
    <w:name w:val="Arabic List"/>
    <w:basedOn w:val="Normal"/>
    <w:locked/>
    <w:rsid w:val="00A538EC"/>
    <w:pPr>
      <w:numPr>
        <w:numId w:val="11"/>
      </w:numPr>
      <w:spacing w:before="180" w:after="180"/>
      <w:ind w:left="403" w:hanging="144"/>
      <w:contextualSpacing/>
    </w:pPr>
  </w:style>
  <w:style w:type="paragraph" w:customStyle="1" w:styleId="Author">
    <w:name w:val="Author"/>
    <w:basedOn w:val="Normal"/>
    <w:locked/>
    <w:rsid w:val="00A538EC"/>
    <w:pPr>
      <w:spacing w:after="100" w:line="200" w:lineRule="exact"/>
      <w:ind w:firstLine="0"/>
      <w:contextualSpacing/>
      <w:jc w:val="center"/>
    </w:pPr>
    <w:rPr>
      <w:snapToGrid w:val="0"/>
      <w:sz w:val="16"/>
    </w:rPr>
  </w:style>
  <w:style w:type="paragraph" w:customStyle="1" w:styleId="BoxedText">
    <w:name w:val="Boxed Text"/>
    <w:basedOn w:val="Text"/>
    <w:locked/>
    <w:rsid w:val="00A538EC"/>
    <w:pPr>
      <w:widowControl w:val="0"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right" w:pos="6490"/>
      </w:tabs>
      <w:spacing w:before="90" w:after="90" w:line="240" w:lineRule="exact"/>
      <w:ind w:left="130" w:right="130"/>
    </w:pPr>
  </w:style>
  <w:style w:type="paragraph" w:customStyle="1" w:styleId="BulletList">
    <w:name w:val="Bullet List"/>
    <w:basedOn w:val="Normal"/>
    <w:locked/>
    <w:rsid w:val="00A538EC"/>
    <w:pPr>
      <w:numPr>
        <w:numId w:val="4"/>
      </w:numPr>
      <w:spacing w:before="180" w:after="180"/>
      <w:ind w:left="230" w:hanging="230"/>
      <w:contextualSpacing/>
    </w:pPr>
  </w:style>
  <w:style w:type="paragraph" w:styleId="Caption">
    <w:name w:val="caption"/>
    <w:basedOn w:val="Normal"/>
    <w:next w:val="Normal"/>
    <w:rsid w:val="00A538E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Equation">
    <w:name w:val="Equation"/>
    <w:basedOn w:val="Normal"/>
    <w:next w:val="Normal"/>
    <w:locked/>
    <w:rsid w:val="00A538EC"/>
    <w:pPr>
      <w:tabs>
        <w:tab w:val="center" w:pos="3600"/>
        <w:tab w:val="right" w:pos="7200"/>
      </w:tabs>
      <w:spacing w:before="160" w:after="160" w:line="240" w:lineRule="auto"/>
      <w:ind w:firstLine="0"/>
    </w:pPr>
  </w:style>
  <w:style w:type="paragraph" w:customStyle="1" w:styleId="Figure">
    <w:name w:val="Figure"/>
    <w:next w:val="Normal"/>
    <w:locked/>
    <w:rsid w:val="00A538EC"/>
    <w:pPr>
      <w:spacing w:line="480" w:lineRule="auto"/>
      <w:jc w:val="center"/>
    </w:pPr>
    <w:rPr>
      <w:rFonts w:ascii="Times New Roman" w:eastAsia="Times New Roman" w:hAnsi="Times New Roman"/>
      <w:szCs w:val="24"/>
    </w:rPr>
  </w:style>
  <w:style w:type="paragraph" w:customStyle="1" w:styleId="FigureCaption">
    <w:name w:val="Figure Caption"/>
    <w:basedOn w:val="Normal"/>
    <w:next w:val="Normal"/>
    <w:locked/>
    <w:rsid w:val="00A538EC"/>
    <w:pPr>
      <w:keepLines/>
      <w:spacing w:before="120" w:after="240" w:line="200" w:lineRule="atLeast"/>
      <w:ind w:firstLine="0"/>
      <w:jc w:val="center"/>
    </w:pPr>
    <w:rPr>
      <w:sz w:val="16"/>
    </w:rPr>
  </w:style>
  <w:style w:type="character" w:styleId="FootnoteReference">
    <w:name w:val="footnote reference"/>
    <w:basedOn w:val="DefaultParagraphFont"/>
    <w:rsid w:val="00A538EC"/>
    <w:rPr>
      <w:position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38EC"/>
    <w:pPr>
      <w:spacing w:line="200" w:lineRule="atLeast"/>
      <w:ind w:left="230" w:hanging="23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38EC"/>
    <w:rPr>
      <w:rFonts w:ascii="Times New Roman" w:eastAsia="Times New Roman" w:hAnsi="Times New Roman"/>
      <w:sz w:val="16"/>
    </w:rPr>
  </w:style>
  <w:style w:type="numbering" w:customStyle="1" w:styleId="itemization1">
    <w:name w:val="itemization1"/>
    <w:basedOn w:val="NoList"/>
    <w:locked/>
    <w:rsid w:val="00A538EC"/>
    <w:pPr>
      <w:numPr>
        <w:numId w:val="4"/>
      </w:numPr>
    </w:pPr>
  </w:style>
  <w:style w:type="paragraph" w:customStyle="1" w:styleId="Keywords">
    <w:name w:val="Keywords"/>
    <w:basedOn w:val="Normal"/>
    <w:next w:val="Normal"/>
    <w:locked/>
    <w:rsid w:val="00A538EC"/>
    <w:pPr>
      <w:spacing w:before="220" w:after="360" w:line="200" w:lineRule="atLeast"/>
      <w:ind w:left="360" w:right="360" w:firstLine="0"/>
      <w:jc w:val="left"/>
    </w:pPr>
    <w:rPr>
      <w:sz w:val="16"/>
    </w:rPr>
  </w:style>
  <w:style w:type="character" w:styleId="LineNumber">
    <w:name w:val="line number"/>
    <w:basedOn w:val="DefaultParagraphFont"/>
    <w:rsid w:val="00A538EC"/>
    <w:rPr>
      <w:rFonts w:ascii="Courier" w:hAnsi="Courier"/>
      <w:sz w:val="16"/>
    </w:rPr>
  </w:style>
  <w:style w:type="paragraph" w:styleId="List">
    <w:name w:val="List"/>
    <w:aliases w:val="BList"/>
    <w:basedOn w:val="Normal"/>
    <w:rsid w:val="00A538EC"/>
    <w:pPr>
      <w:ind w:left="283" w:hanging="283"/>
      <w:contextualSpacing/>
    </w:pPr>
  </w:style>
  <w:style w:type="paragraph" w:styleId="ListNumber">
    <w:name w:val="List Number"/>
    <w:basedOn w:val="Normal"/>
    <w:rsid w:val="00A538EC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A538EC"/>
    <w:pPr>
      <w:ind w:left="720"/>
      <w:contextualSpacing/>
    </w:pPr>
  </w:style>
  <w:style w:type="character" w:customStyle="1" w:styleId="MTEquationSection">
    <w:name w:val="MTEquationSection"/>
    <w:basedOn w:val="DefaultParagraphFont"/>
    <w:locked/>
    <w:rsid w:val="00A538EC"/>
    <w:rPr>
      <w:vanish/>
      <w:color w:val="FF0000"/>
    </w:rPr>
  </w:style>
  <w:style w:type="paragraph" w:customStyle="1" w:styleId="NumList">
    <w:name w:val="Num List"/>
    <w:basedOn w:val="Normal"/>
    <w:locked/>
    <w:rsid w:val="00A538EC"/>
    <w:pPr>
      <w:numPr>
        <w:numId w:val="6"/>
      </w:numPr>
      <w:spacing w:before="180" w:after="180"/>
      <w:contextualSpacing/>
    </w:pPr>
  </w:style>
  <w:style w:type="paragraph" w:customStyle="1" w:styleId="NumberedReferences">
    <w:name w:val="Numbered References"/>
    <w:basedOn w:val="Text"/>
    <w:link w:val="NumberedReferencesCharChar"/>
    <w:autoRedefine/>
    <w:locked/>
    <w:rsid w:val="00A538EC"/>
    <w:pPr>
      <w:numPr>
        <w:numId w:val="7"/>
      </w:numPr>
      <w:spacing w:line="240" w:lineRule="exact"/>
    </w:pPr>
    <w:rPr>
      <w:rFonts w:asciiTheme="minorHAnsi" w:eastAsiaTheme="minorEastAsia" w:hAnsiTheme="minorHAnsi"/>
      <w:sz w:val="18"/>
      <w:szCs w:val="18"/>
      <w:lang w:bidi="en-US"/>
    </w:rPr>
  </w:style>
  <w:style w:type="character" w:customStyle="1" w:styleId="NumberedReferencesCharChar">
    <w:name w:val="Numbered References Char Char"/>
    <w:link w:val="NumberedReferences"/>
    <w:rsid w:val="00A538EC"/>
    <w:rPr>
      <w:rFonts w:asciiTheme="minorHAnsi" w:eastAsiaTheme="minorEastAsia" w:hAnsiTheme="minorHAnsi"/>
      <w:sz w:val="18"/>
      <w:szCs w:val="18"/>
      <w:lang w:bidi="en-US"/>
    </w:rPr>
  </w:style>
  <w:style w:type="character" w:styleId="PageNumber">
    <w:name w:val="page number"/>
    <w:basedOn w:val="DefaultParagraphFont"/>
    <w:rsid w:val="00A538EC"/>
    <w:rPr>
      <w:iCs/>
      <w:sz w:val="18"/>
    </w:rPr>
  </w:style>
  <w:style w:type="paragraph" w:customStyle="1" w:styleId="ProgramCode">
    <w:name w:val="Program Code"/>
    <w:basedOn w:val="Normal"/>
    <w:locked/>
    <w:rsid w:val="00A538E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proof">
    <w:name w:val="proof"/>
    <w:locked/>
    <w:rsid w:val="00A538EC"/>
    <w:pPr>
      <w:tabs>
        <w:tab w:val="right" w:pos="6480"/>
      </w:tabs>
      <w:spacing w:line="280" w:lineRule="exact"/>
      <w:jc w:val="both"/>
    </w:pPr>
    <w:rPr>
      <w:rFonts w:ascii="Times New Roman" w:eastAsia="Times New Roman" w:hAnsi="Times New Roman"/>
      <w:sz w:val="22"/>
      <w:szCs w:val="18"/>
    </w:rPr>
  </w:style>
  <w:style w:type="paragraph" w:customStyle="1" w:styleId="QuotedText">
    <w:name w:val="Quoted Text"/>
    <w:basedOn w:val="Text"/>
    <w:locked/>
    <w:rsid w:val="00A538EC"/>
    <w:pPr>
      <w:widowControl w:val="0"/>
      <w:tabs>
        <w:tab w:val="right" w:pos="6490"/>
      </w:tabs>
      <w:spacing w:before="90" w:after="90" w:line="220" w:lineRule="exact"/>
      <w:ind w:left="245" w:right="245"/>
    </w:pPr>
    <w:rPr>
      <w:sz w:val="18"/>
    </w:rPr>
  </w:style>
  <w:style w:type="paragraph" w:customStyle="1" w:styleId="Reference">
    <w:name w:val="Reference"/>
    <w:basedOn w:val="ReferencesNumbered"/>
    <w:locked/>
    <w:rsid w:val="00A538EC"/>
    <w:rPr>
      <w:i/>
    </w:rPr>
  </w:style>
  <w:style w:type="paragraph" w:customStyle="1" w:styleId="ReferenceHead">
    <w:name w:val="Reference Head"/>
    <w:basedOn w:val="Normal"/>
    <w:locked/>
    <w:rsid w:val="00A538EC"/>
    <w:pPr>
      <w:spacing w:before="420" w:after="240" w:line="240" w:lineRule="auto"/>
      <w:ind w:firstLine="0"/>
      <w:jc w:val="left"/>
    </w:pPr>
    <w:rPr>
      <w:b/>
    </w:rPr>
  </w:style>
  <w:style w:type="paragraph" w:customStyle="1" w:styleId="References">
    <w:name w:val="References"/>
    <w:link w:val="ReferencesChar"/>
    <w:autoRedefine/>
    <w:locked/>
    <w:rsid w:val="00A538EC"/>
    <w:pPr>
      <w:spacing w:line="240" w:lineRule="exact"/>
      <w:ind w:left="450" w:hanging="461"/>
      <w:jc w:val="both"/>
    </w:pPr>
    <w:rPr>
      <w:rFonts w:ascii="Times New Roman" w:eastAsia="Times New Roman" w:hAnsi="Times New Roman"/>
      <w:sz w:val="18"/>
      <w:szCs w:val="24"/>
    </w:rPr>
  </w:style>
  <w:style w:type="character" w:customStyle="1" w:styleId="ReferencesChar">
    <w:name w:val="References Char"/>
    <w:link w:val="References"/>
    <w:rsid w:val="00A538EC"/>
    <w:rPr>
      <w:rFonts w:ascii="Times New Roman" w:eastAsia="Times New Roman" w:hAnsi="Times New Roman"/>
      <w:sz w:val="18"/>
      <w:szCs w:val="24"/>
    </w:rPr>
  </w:style>
  <w:style w:type="paragraph" w:customStyle="1" w:styleId="ReferencesNumbered">
    <w:name w:val="References Numbered"/>
    <w:basedOn w:val="Normal"/>
    <w:locked/>
    <w:rsid w:val="00A538EC"/>
    <w:pPr>
      <w:numPr>
        <w:numId w:val="2"/>
      </w:numPr>
      <w:spacing w:line="240" w:lineRule="exact"/>
    </w:pPr>
    <w:rPr>
      <w:sz w:val="18"/>
    </w:rPr>
  </w:style>
  <w:style w:type="paragraph" w:customStyle="1" w:styleId="RomanList">
    <w:name w:val="Roman List"/>
    <w:locked/>
    <w:rsid w:val="00A538EC"/>
    <w:pPr>
      <w:numPr>
        <w:numId w:val="9"/>
      </w:numPr>
      <w:spacing w:before="180" w:after="180" w:line="280" w:lineRule="exact"/>
      <w:contextualSpacing/>
      <w:jc w:val="both"/>
    </w:pPr>
    <w:rPr>
      <w:rFonts w:ascii="Times New Roman" w:eastAsia="Times New Roman" w:hAnsi="Times New Roman"/>
      <w:sz w:val="22"/>
    </w:rPr>
  </w:style>
  <w:style w:type="paragraph" w:customStyle="1" w:styleId="Table">
    <w:name w:val="Table"/>
    <w:locked/>
    <w:rsid w:val="00A538EC"/>
    <w:pPr>
      <w:spacing w:line="200" w:lineRule="exact"/>
      <w:ind w:right="-144"/>
    </w:pPr>
    <w:rPr>
      <w:rFonts w:asciiTheme="majorBidi" w:eastAsiaTheme="minorEastAsia" w:hAnsiTheme="majorBidi" w:cstheme="majorBidi"/>
      <w:sz w:val="16"/>
      <w:szCs w:val="24"/>
      <w:lang w:bidi="en-US"/>
    </w:rPr>
  </w:style>
  <w:style w:type="paragraph" w:customStyle="1" w:styleId="TableCaption">
    <w:name w:val="Table Caption"/>
    <w:basedOn w:val="Normal"/>
    <w:next w:val="Normal"/>
    <w:locked/>
    <w:rsid w:val="00A538EC"/>
    <w:pPr>
      <w:keepNext/>
      <w:keepLines/>
      <w:spacing w:before="240" w:after="120" w:line="200" w:lineRule="atLeast"/>
      <w:ind w:firstLine="0"/>
      <w:jc w:val="center"/>
    </w:pPr>
    <w:rPr>
      <w:sz w:val="16"/>
      <w:lang w:val="de-DE"/>
    </w:rPr>
  </w:style>
  <w:style w:type="character" w:customStyle="1" w:styleId="url">
    <w:name w:val="url"/>
    <w:basedOn w:val="DefaultParagraphFont"/>
    <w:locked/>
    <w:rsid w:val="00A538EC"/>
    <w:rPr>
      <w:rFonts w:ascii="Courier" w:hAnsi="Courier"/>
      <w:noProof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538EC"/>
    <w:pPr>
      <w:keepLines/>
      <w:numPr>
        <w:numId w:val="0"/>
      </w:numPr>
      <w:spacing w:before="480" w:after="0" w:line="276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A538EC"/>
    <w:pPr>
      <w:tabs>
        <w:tab w:val="left" w:pos="360"/>
        <w:tab w:val="right" w:leader="dot" w:pos="7200"/>
      </w:tabs>
      <w:ind w:firstLine="0"/>
    </w:pPr>
    <w:rPr>
      <w:sz w:val="18"/>
    </w:rPr>
  </w:style>
  <w:style w:type="paragraph" w:styleId="TOC2">
    <w:name w:val="toc 2"/>
    <w:basedOn w:val="Normal"/>
    <w:next w:val="Normal"/>
    <w:autoRedefine/>
    <w:uiPriority w:val="39"/>
    <w:rsid w:val="00A538E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A538EC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rsid w:val="00A538E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A538EC"/>
    <w:pPr>
      <w:spacing w:line="240" w:lineRule="auto"/>
      <w:ind w:left="440" w:hanging="220"/>
    </w:pPr>
  </w:style>
  <w:style w:type="paragraph" w:customStyle="1" w:styleId="Code">
    <w:name w:val="Code"/>
    <w:basedOn w:val="Text"/>
    <w:rsid w:val="00A538EC"/>
    <w:pPr>
      <w:tabs>
        <w:tab w:val="left" w:pos="360"/>
        <w:tab w:val="left" w:pos="720"/>
        <w:tab w:val="left" w:pos="1080"/>
        <w:tab w:val="left" w:pos="1440"/>
      </w:tabs>
      <w:spacing w:before="60"/>
      <w:jc w:val="left"/>
    </w:pPr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A538EC"/>
    <w:rPr>
      <w:b/>
      <w:bCs/>
    </w:rPr>
  </w:style>
  <w:style w:type="paragraph" w:styleId="Title">
    <w:name w:val="Title"/>
    <w:basedOn w:val="ArticleTitle"/>
    <w:next w:val="Normal"/>
    <w:link w:val="TitleChar"/>
    <w:qFormat/>
    <w:rsid w:val="00A538EC"/>
  </w:style>
  <w:style w:type="character" w:customStyle="1" w:styleId="TitleChar">
    <w:name w:val="Title Char"/>
    <w:basedOn w:val="DefaultParagraphFont"/>
    <w:link w:val="Title"/>
    <w:rsid w:val="00A538EC"/>
    <w:rPr>
      <w:rFonts w:ascii="Times New Roman" w:eastAsia="Times New Roman" w:hAnsi="Times New Roman"/>
      <w:b/>
      <w:szCs w:val="24"/>
    </w:rPr>
  </w:style>
  <w:style w:type="character" w:customStyle="1" w:styleId="TheoremHead">
    <w:name w:val="Theorem Head"/>
    <w:basedOn w:val="DefaultParagraphFont"/>
    <w:uiPriority w:val="1"/>
    <w:qFormat/>
    <w:rsid w:val="00A538EC"/>
    <w:rPr>
      <w:i/>
      <w:lang w:val="de-DE"/>
    </w:rPr>
  </w:style>
  <w:style w:type="paragraph" w:customStyle="1" w:styleId="ArticleTitle">
    <w:name w:val="Article Title"/>
    <w:basedOn w:val="Normal"/>
    <w:autoRedefine/>
    <w:rsid w:val="00A538EC"/>
    <w:pPr>
      <w:spacing w:before="1000" w:after="400"/>
      <w:ind w:firstLine="0"/>
      <w:jc w:val="center"/>
    </w:pPr>
    <w:rPr>
      <w:b/>
      <w:szCs w:val="24"/>
    </w:rPr>
  </w:style>
  <w:style w:type="paragraph" w:customStyle="1" w:styleId="NList">
    <w:name w:val="NList"/>
    <w:basedOn w:val="List"/>
    <w:autoRedefine/>
    <w:rsid w:val="00A538EC"/>
    <w:pPr>
      <w:numPr>
        <w:numId w:val="28"/>
      </w:numPr>
      <w:spacing w:line="240" w:lineRule="exact"/>
      <w:contextualSpacing w:val="0"/>
    </w:pPr>
    <w:rPr>
      <w:szCs w:val="24"/>
    </w:rPr>
  </w:style>
  <w:style w:type="paragraph" w:customStyle="1" w:styleId="AList">
    <w:name w:val="AList"/>
    <w:basedOn w:val="Normal"/>
    <w:autoRedefine/>
    <w:rsid w:val="00A538EC"/>
    <w:pPr>
      <w:numPr>
        <w:numId w:val="25"/>
      </w:numPr>
      <w:spacing w:line="240" w:lineRule="exact"/>
      <w:ind w:left="720"/>
    </w:pPr>
    <w:rPr>
      <w:szCs w:val="24"/>
    </w:rPr>
  </w:style>
  <w:style w:type="paragraph" w:customStyle="1" w:styleId="History">
    <w:name w:val="History"/>
    <w:basedOn w:val="Text"/>
    <w:autoRedefine/>
    <w:rsid w:val="00A538EC"/>
    <w:pPr>
      <w:spacing w:before="360" w:after="200" w:line="200" w:lineRule="exact"/>
      <w:jc w:val="center"/>
    </w:pPr>
    <w:rPr>
      <w:sz w:val="16"/>
    </w:rPr>
  </w:style>
  <w:style w:type="paragraph" w:styleId="TOC4">
    <w:name w:val="toc 4"/>
    <w:basedOn w:val="Normal"/>
    <w:next w:val="Normal"/>
    <w:autoRedefine/>
    <w:semiHidden/>
    <w:unhideWhenUsed/>
    <w:rsid w:val="00A538E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A538E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A538E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A538E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A538E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A538EC"/>
    <w:pPr>
      <w:spacing w:after="100"/>
      <w:ind w:left="1760"/>
    </w:pPr>
  </w:style>
  <w:style w:type="paragraph" w:customStyle="1" w:styleId="MTDisplayEquation">
    <w:name w:val="MTDisplayEquation"/>
    <w:basedOn w:val="Normal"/>
    <w:next w:val="Normal"/>
    <w:link w:val="MTDisplayEquationChar"/>
    <w:rsid w:val="00A538EC"/>
    <w:pPr>
      <w:tabs>
        <w:tab w:val="center" w:pos="3760"/>
        <w:tab w:val="right" w:pos="7200"/>
      </w:tabs>
      <w:ind w:left="302" w:firstLine="0"/>
    </w:pPr>
  </w:style>
  <w:style w:type="character" w:customStyle="1" w:styleId="MTDisplayEquationChar">
    <w:name w:val="MTDisplayEquation Char"/>
    <w:basedOn w:val="DefaultParagraphFont"/>
    <w:link w:val="MTDisplayEquation"/>
    <w:rsid w:val="00A538E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C"/>
    <w:pPr>
      <w:spacing w:line="260" w:lineRule="exact"/>
      <w:ind w:firstLine="302"/>
      <w:jc w:val="both"/>
    </w:pPr>
    <w:rPr>
      <w:rFonts w:ascii="Times New Roman" w:eastAsia="Times New Roman" w:hAnsi="Times New Roman"/>
    </w:rPr>
  </w:style>
  <w:style w:type="paragraph" w:styleId="Heading1">
    <w:name w:val="heading 1"/>
    <w:aliases w:val="Section"/>
    <w:basedOn w:val="Normal"/>
    <w:next w:val="Normal"/>
    <w:link w:val="Heading1Char"/>
    <w:qFormat/>
    <w:rsid w:val="00A538EC"/>
    <w:pPr>
      <w:keepNext/>
      <w:numPr>
        <w:numId w:val="1"/>
      </w:numPr>
      <w:spacing w:before="420" w:after="240"/>
      <w:ind w:left="342" w:right="720" w:hanging="342"/>
      <w:contextualSpacing/>
      <w:outlineLvl w:val="0"/>
    </w:pPr>
    <w:rPr>
      <w:b/>
      <w:kern w:val="32"/>
      <w:szCs w:val="24"/>
    </w:rPr>
  </w:style>
  <w:style w:type="paragraph" w:styleId="Heading2">
    <w:name w:val="heading 2"/>
    <w:aliases w:val="Subsection"/>
    <w:basedOn w:val="Normal"/>
    <w:next w:val="Normal"/>
    <w:link w:val="Heading2Char"/>
    <w:qFormat/>
    <w:rsid w:val="00A538EC"/>
    <w:pPr>
      <w:keepNext/>
      <w:numPr>
        <w:ilvl w:val="1"/>
        <w:numId w:val="1"/>
      </w:numPr>
      <w:spacing w:before="400" w:after="180"/>
      <w:ind w:left="486" w:right="720" w:hanging="486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aliases w:val="Subsubsection"/>
    <w:basedOn w:val="Normal"/>
    <w:next w:val="Normal"/>
    <w:link w:val="Heading3Char"/>
    <w:qFormat/>
    <w:rsid w:val="00A538EC"/>
    <w:pPr>
      <w:numPr>
        <w:ilvl w:val="2"/>
        <w:numId w:val="1"/>
      </w:numPr>
      <w:tabs>
        <w:tab w:val="clear" w:pos="360"/>
        <w:tab w:val="num" w:pos="630"/>
      </w:tabs>
      <w:spacing w:before="320" w:after="180"/>
      <w:ind w:left="630" w:right="720" w:hanging="630"/>
      <w:outlineLvl w:val="2"/>
    </w:pPr>
    <w:rPr>
      <w:i/>
      <w:szCs w:val="24"/>
    </w:rPr>
  </w:style>
  <w:style w:type="paragraph" w:styleId="Heading4">
    <w:name w:val="heading 4"/>
    <w:next w:val="Text"/>
    <w:link w:val="Heading4Char"/>
    <w:qFormat/>
    <w:rsid w:val="00A538EC"/>
    <w:pPr>
      <w:keepNext/>
      <w:spacing w:before="240" w:after="120"/>
      <w:outlineLvl w:val="3"/>
    </w:pPr>
    <w:rPr>
      <w:rFonts w:ascii="Times New Roman" w:eastAsia="Times New Roman" w:hAnsi="Times New Roman"/>
      <w:b/>
      <w:bCs/>
      <w:iCs/>
      <w:kern w:val="32"/>
      <w:sz w:val="22"/>
      <w:szCs w:val="28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538EC"/>
    <w:pPr>
      <w:spacing w:before="240"/>
      <w:ind w:firstLine="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538EC"/>
    <w:pPr>
      <w:spacing w:before="240"/>
      <w:ind w:firstLine="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538EC"/>
    <w:pPr>
      <w:spacing w:before="240"/>
      <w:ind w:firstLine="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538EC"/>
    <w:pPr>
      <w:spacing w:before="240"/>
      <w:ind w:firstLine="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538EC"/>
    <w:pPr>
      <w:spacing w:before="240"/>
      <w:ind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38EC"/>
    <w:rPr>
      <w:rFonts w:asciiTheme="minorHAnsi" w:eastAsiaTheme="minorEastAsia" w:hAnsiTheme="minorHAnsi"/>
      <w:sz w:val="22"/>
      <w:szCs w:val="22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38EC"/>
    <w:pPr>
      <w:tabs>
        <w:tab w:val="center" w:pos="3240"/>
        <w:tab w:val="right" w:pos="6480"/>
      </w:tabs>
      <w:spacing w:line="240" w:lineRule="exact"/>
      <w:ind w:firstLin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38EC"/>
    <w:rPr>
      <w:rFonts w:ascii="Times New Roman" w:eastAsia="Times New Roman" w:hAnsi="Times New Roman"/>
      <w:sz w:val="16"/>
    </w:rPr>
  </w:style>
  <w:style w:type="paragraph" w:styleId="Footer">
    <w:name w:val="footer"/>
    <w:basedOn w:val="Normal"/>
    <w:link w:val="FooterChar"/>
    <w:uiPriority w:val="99"/>
    <w:rsid w:val="00A538EC"/>
    <w:pPr>
      <w:tabs>
        <w:tab w:val="right" w:pos="9072"/>
      </w:tabs>
      <w:spacing w:line="240" w:lineRule="exact"/>
      <w:ind w:firstLine="0"/>
      <w:jc w:val="center"/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538EC"/>
    <w:rPr>
      <w:rFonts w:ascii="Times New Roman" w:eastAsia="Times New Roman" w:hAnsi="Times New Roman"/>
      <w:sz w:val="16"/>
      <w:szCs w:val="18"/>
    </w:rPr>
  </w:style>
  <w:style w:type="paragraph" w:styleId="BalloonText">
    <w:name w:val="Balloon Text"/>
    <w:basedOn w:val="Normal"/>
    <w:link w:val="BalloonTextChar"/>
    <w:rsid w:val="00A53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8EC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7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73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Text">
    <w:name w:val="Main Text"/>
    <w:basedOn w:val="Normal"/>
    <w:rsid w:val="001043C8"/>
    <w:pPr>
      <w:spacing w:line="480" w:lineRule="auto"/>
    </w:pPr>
    <w:rPr>
      <w:rFonts w:ascii="Arial" w:hAnsi="Arial" w:cs="Arial"/>
      <w:sz w:val="24"/>
      <w:szCs w:val="24"/>
      <w:lang w:val="en-GB" w:eastAsia="de-DE"/>
    </w:rPr>
  </w:style>
  <w:style w:type="character" w:styleId="Hyperlink">
    <w:name w:val="Hyperlink"/>
    <w:basedOn w:val="DefaultParagraphFont"/>
    <w:uiPriority w:val="99"/>
    <w:rsid w:val="00A538EC"/>
    <w:rPr>
      <w:color w:val="auto"/>
      <w:u w:val="none"/>
    </w:rPr>
  </w:style>
  <w:style w:type="paragraph" w:customStyle="1" w:styleId="Affiliation">
    <w:name w:val="Affiliation"/>
    <w:basedOn w:val="Normal"/>
    <w:rsid w:val="00A538EC"/>
    <w:pPr>
      <w:spacing w:after="240" w:line="200" w:lineRule="exact"/>
      <w:ind w:firstLine="0"/>
      <w:jc w:val="center"/>
    </w:pPr>
    <w:rPr>
      <w:i/>
      <w:snapToGrid w:val="0"/>
      <w:sz w:val="16"/>
    </w:rPr>
  </w:style>
  <w:style w:type="paragraph" w:customStyle="1" w:styleId="Correspondencedetails">
    <w:name w:val="Correspondence details"/>
    <w:basedOn w:val="Normal"/>
    <w:qFormat/>
    <w:rsid w:val="00852A53"/>
    <w:pPr>
      <w:spacing w:before="240" w:line="360" w:lineRule="auto"/>
    </w:pPr>
    <w:rPr>
      <w:sz w:val="24"/>
      <w:szCs w:val="24"/>
      <w:lang w:val="en-GB" w:eastAsia="en-GB"/>
    </w:rPr>
  </w:style>
  <w:style w:type="character" w:customStyle="1" w:styleId="Heading1Char">
    <w:name w:val="Heading 1 Char"/>
    <w:aliases w:val="Section Char"/>
    <w:link w:val="Heading1"/>
    <w:rsid w:val="00A538EC"/>
    <w:rPr>
      <w:rFonts w:ascii="Times New Roman" w:eastAsia="Times New Roman" w:hAnsi="Times New Roman"/>
      <w:b/>
      <w:kern w:val="32"/>
      <w:szCs w:val="24"/>
    </w:rPr>
  </w:style>
  <w:style w:type="character" w:customStyle="1" w:styleId="Heading2Char">
    <w:name w:val="Heading 2 Char"/>
    <w:aliases w:val="Subsection Char"/>
    <w:link w:val="Heading2"/>
    <w:rsid w:val="00A538EC"/>
    <w:rPr>
      <w:rFonts w:ascii="Times New Roman" w:eastAsia="Times New Roman" w:hAnsi="Times New Roman" w:cs="Arial"/>
      <w:b/>
      <w:bCs/>
      <w:i/>
      <w:iCs/>
      <w:szCs w:val="28"/>
    </w:rPr>
  </w:style>
  <w:style w:type="character" w:customStyle="1" w:styleId="Heading3Char">
    <w:name w:val="Heading 3 Char"/>
    <w:aliases w:val="Subsubsection Char"/>
    <w:link w:val="Heading3"/>
    <w:rsid w:val="00A538EC"/>
    <w:rPr>
      <w:rFonts w:ascii="Times New Roman" w:eastAsia="Times New Roman" w:hAnsi="Times New Roman"/>
      <w:i/>
      <w:szCs w:val="24"/>
    </w:rPr>
  </w:style>
  <w:style w:type="character" w:customStyle="1" w:styleId="Heading4Char">
    <w:name w:val="Heading 4 Char"/>
    <w:basedOn w:val="DefaultParagraphFont"/>
    <w:link w:val="Heading4"/>
    <w:rsid w:val="00A538EC"/>
    <w:rPr>
      <w:rFonts w:ascii="Times New Roman" w:eastAsia="Times New Roman" w:hAnsi="Times New Roman"/>
      <w:b/>
      <w:bCs/>
      <w:iCs/>
      <w:kern w:val="32"/>
      <w:sz w:val="22"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A538EC"/>
    <w:rPr>
      <w:rFonts w:ascii="Times New Roman" w:eastAsia="Times New Roman" w:hAnsi="Times New Roman"/>
    </w:rPr>
  </w:style>
  <w:style w:type="character" w:customStyle="1" w:styleId="Heading6Char">
    <w:name w:val="Heading 6 Char"/>
    <w:basedOn w:val="DefaultParagraphFont"/>
    <w:link w:val="Heading6"/>
    <w:rsid w:val="00A538EC"/>
    <w:rPr>
      <w:rFonts w:ascii="Times New Roman" w:eastAsia="Times New Roman" w:hAnsi="Times New Roman"/>
    </w:rPr>
  </w:style>
  <w:style w:type="character" w:customStyle="1" w:styleId="Heading7Char">
    <w:name w:val="Heading 7 Char"/>
    <w:basedOn w:val="DefaultParagraphFont"/>
    <w:link w:val="Heading7"/>
    <w:rsid w:val="00A538EC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A538EC"/>
    <w:rPr>
      <w:rFonts w:ascii="Times New Roman" w:eastAsia="Times New Roman" w:hAnsi="Times New Roman"/>
    </w:rPr>
  </w:style>
  <w:style w:type="character" w:customStyle="1" w:styleId="Heading9Char">
    <w:name w:val="Heading 9 Char"/>
    <w:basedOn w:val="DefaultParagraphFont"/>
    <w:link w:val="Heading9"/>
    <w:rsid w:val="00A538EC"/>
    <w:rPr>
      <w:rFonts w:ascii="Times New Roman" w:eastAsia="Times New Roman" w:hAnsi="Times New Roman"/>
    </w:rPr>
  </w:style>
  <w:style w:type="paragraph" w:customStyle="1" w:styleId="Text">
    <w:name w:val="Text"/>
    <w:next w:val="Normal"/>
    <w:link w:val="TextChar"/>
    <w:locked/>
    <w:rsid w:val="00A538EC"/>
    <w:pPr>
      <w:spacing w:line="260" w:lineRule="exact"/>
      <w:jc w:val="both"/>
    </w:pPr>
    <w:rPr>
      <w:rFonts w:ascii="Times New Roman" w:eastAsia="Times New Roman" w:hAnsi="Times New Roman"/>
      <w:szCs w:val="24"/>
    </w:rPr>
  </w:style>
  <w:style w:type="character" w:customStyle="1" w:styleId="TextChar">
    <w:name w:val="Text Char"/>
    <w:link w:val="Text"/>
    <w:rsid w:val="00A538EC"/>
    <w:rPr>
      <w:rFonts w:ascii="Times New Roman" w:eastAsia="Times New Roman" w:hAnsi="Times New Roman"/>
      <w:szCs w:val="24"/>
    </w:rPr>
  </w:style>
  <w:style w:type="paragraph" w:customStyle="1" w:styleId="Abstract">
    <w:name w:val="Abstract"/>
    <w:basedOn w:val="Text"/>
    <w:locked/>
    <w:rsid w:val="00A538EC"/>
    <w:pPr>
      <w:tabs>
        <w:tab w:val="right" w:pos="6480"/>
      </w:tabs>
      <w:spacing w:after="120" w:line="200" w:lineRule="exact"/>
      <w:ind w:left="360" w:right="360"/>
    </w:pPr>
    <w:rPr>
      <w:snapToGrid w:val="0"/>
      <w:sz w:val="16"/>
      <w:szCs w:val="20"/>
    </w:rPr>
  </w:style>
  <w:style w:type="paragraph" w:customStyle="1" w:styleId="TextIndent">
    <w:name w:val="Text Indent"/>
    <w:locked/>
    <w:rsid w:val="00A538EC"/>
    <w:pPr>
      <w:spacing w:line="260" w:lineRule="exact"/>
      <w:ind w:firstLine="360"/>
      <w:jc w:val="both"/>
    </w:pPr>
    <w:rPr>
      <w:rFonts w:ascii="Times New Roman" w:eastAsia="Times New Roman" w:hAnsi="Times New Roman"/>
    </w:rPr>
  </w:style>
  <w:style w:type="paragraph" w:customStyle="1" w:styleId="AlphaList">
    <w:name w:val="Alpha List"/>
    <w:basedOn w:val="TextIndent"/>
    <w:locked/>
    <w:rsid w:val="00A538EC"/>
    <w:pPr>
      <w:numPr>
        <w:numId w:val="10"/>
      </w:numPr>
      <w:spacing w:before="180" w:after="180"/>
      <w:contextualSpacing/>
    </w:pPr>
  </w:style>
  <w:style w:type="paragraph" w:customStyle="1" w:styleId="Appendix1">
    <w:name w:val="Appendix 1"/>
    <w:next w:val="Text"/>
    <w:locked/>
    <w:rsid w:val="00A538EC"/>
    <w:pPr>
      <w:keepNext/>
      <w:numPr>
        <w:numId w:val="3"/>
      </w:numPr>
      <w:suppressAutoHyphens/>
      <w:autoSpaceDE w:val="0"/>
      <w:autoSpaceDN w:val="0"/>
      <w:spacing w:before="420" w:after="240"/>
      <w:ind w:left="302" w:hanging="302"/>
      <w:contextualSpacing/>
      <w:outlineLvl w:val="0"/>
    </w:pPr>
    <w:rPr>
      <w:rFonts w:ascii="Times New Roman" w:eastAsia="Times New Roman" w:hAnsi="Times New Roman"/>
      <w:b/>
      <w:szCs w:val="24"/>
    </w:rPr>
  </w:style>
  <w:style w:type="paragraph" w:customStyle="1" w:styleId="Appendix2">
    <w:name w:val="Appendix 2"/>
    <w:basedOn w:val="Appendix1"/>
    <w:next w:val="Text"/>
    <w:locked/>
    <w:rsid w:val="00A538EC"/>
    <w:pPr>
      <w:numPr>
        <w:ilvl w:val="1"/>
      </w:numPr>
      <w:outlineLvl w:val="1"/>
    </w:pPr>
  </w:style>
  <w:style w:type="paragraph" w:customStyle="1" w:styleId="Appendix3">
    <w:name w:val="Appendix 3"/>
    <w:basedOn w:val="Appendix2"/>
    <w:next w:val="Text"/>
    <w:locked/>
    <w:rsid w:val="00A538EC"/>
    <w:pPr>
      <w:numPr>
        <w:ilvl w:val="2"/>
      </w:numPr>
      <w:spacing w:before="360"/>
      <w:outlineLvl w:val="2"/>
    </w:pPr>
    <w:rPr>
      <w:i/>
    </w:rPr>
  </w:style>
  <w:style w:type="paragraph" w:customStyle="1" w:styleId="ArabicList">
    <w:name w:val="Arabic List"/>
    <w:basedOn w:val="Normal"/>
    <w:locked/>
    <w:rsid w:val="00A538EC"/>
    <w:pPr>
      <w:numPr>
        <w:numId w:val="11"/>
      </w:numPr>
      <w:spacing w:before="180" w:after="180"/>
      <w:ind w:left="403" w:hanging="144"/>
      <w:contextualSpacing/>
    </w:pPr>
  </w:style>
  <w:style w:type="paragraph" w:customStyle="1" w:styleId="Author">
    <w:name w:val="Author"/>
    <w:basedOn w:val="Normal"/>
    <w:locked/>
    <w:rsid w:val="00A538EC"/>
    <w:pPr>
      <w:spacing w:after="100" w:line="200" w:lineRule="exact"/>
      <w:ind w:firstLine="0"/>
      <w:contextualSpacing/>
      <w:jc w:val="center"/>
    </w:pPr>
    <w:rPr>
      <w:snapToGrid w:val="0"/>
      <w:sz w:val="16"/>
    </w:rPr>
  </w:style>
  <w:style w:type="paragraph" w:customStyle="1" w:styleId="BoxedText">
    <w:name w:val="Boxed Text"/>
    <w:basedOn w:val="Text"/>
    <w:locked/>
    <w:rsid w:val="00A538EC"/>
    <w:pPr>
      <w:widowControl w:val="0"/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right" w:pos="6490"/>
      </w:tabs>
      <w:spacing w:before="90" w:after="90" w:line="240" w:lineRule="exact"/>
      <w:ind w:left="130" w:right="130"/>
    </w:pPr>
  </w:style>
  <w:style w:type="paragraph" w:customStyle="1" w:styleId="BulletList">
    <w:name w:val="Bullet List"/>
    <w:basedOn w:val="Normal"/>
    <w:locked/>
    <w:rsid w:val="00A538EC"/>
    <w:pPr>
      <w:numPr>
        <w:numId w:val="4"/>
      </w:numPr>
      <w:spacing w:before="180" w:after="180"/>
      <w:ind w:left="230" w:hanging="230"/>
      <w:contextualSpacing/>
    </w:pPr>
  </w:style>
  <w:style w:type="paragraph" w:styleId="Caption">
    <w:name w:val="caption"/>
    <w:basedOn w:val="Normal"/>
    <w:next w:val="Normal"/>
    <w:rsid w:val="00A538E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Equation">
    <w:name w:val="Equation"/>
    <w:basedOn w:val="Normal"/>
    <w:next w:val="Normal"/>
    <w:locked/>
    <w:rsid w:val="00A538EC"/>
    <w:pPr>
      <w:tabs>
        <w:tab w:val="center" w:pos="3600"/>
        <w:tab w:val="right" w:pos="7200"/>
      </w:tabs>
      <w:spacing w:before="160" w:after="160" w:line="240" w:lineRule="auto"/>
      <w:ind w:firstLine="0"/>
    </w:pPr>
  </w:style>
  <w:style w:type="paragraph" w:customStyle="1" w:styleId="Figure">
    <w:name w:val="Figure"/>
    <w:next w:val="Normal"/>
    <w:locked/>
    <w:rsid w:val="00A538EC"/>
    <w:pPr>
      <w:spacing w:line="480" w:lineRule="auto"/>
      <w:jc w:val="center"/>
    </w:pPr>
    <w:rPr>
      <w:rFonts w:ascii="Times New Roman" w:eastAsia="Times New Roman" w:hAnsi="Times New Roman"/>
      <w:szCs w:val="24"/>
    </w:rPr>
  </w:style>
  <w:style w:type="paragraph" w:customStyle="1" w:styleId="FigureCaption">
    <w:name w:val="Figure Caption"/>
    <w:basedOn w:val="Normal"/>
    <w:next w:val="Normal"/>
    <w:locked/>
    <w:rsid w:val="00A538EC"/>
    <w:pPr>
      <w:keepLines/>
      <w:spacing w:before="120" w:after="240" w:line="200" w:lineRule="atLeast"/>
      <w:ind w:firstLine="0"/>
      <w:jc w:val="center"/>
    </w:pPr>
    <w:rPr>
      <w:sz w:val="16"/>
    </w:rPr>
  </w:style>
  <w:style w:type="character" w:styleId="FootnoteReference">
    <w:name w:val="footnote reference"/>
    <w:basedOn w:val="DefaultParagraphFont"/>
    <w:rsid w:val="00A538EC"/>
    <w:rPr>
      <w:position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38EC"/>
    <w:pPr>
      <w:spacing w:line="200" w:lineRule="atLeast"/>
      <w:ind w:left="230" w:hanging="23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38EC"/>
    <w:rPr>
      <w:rFonts w:ascii="Times New Roman" w:eastAsia="Times New Roman" w:hAnsi="Times New Roman"/>
      <w:sz w:val="16"/>
    </w:rPr>
  </w:style>
  <w:style w:type="numbering" w:customStyle="1" w:styleId="itemization1">
    <w:name w:val="itemization1"/>
    <w:basedOn w:val="NoList"/>
    <w:locked/>
    <w:rsid w:val="00A538EC"/>
    <w:pPr>
      <w:numPr>
        <w:numId w:val="4"/>
      </w:numPr>
    </w:pPr>
  </w:style>
  <w:style w:type="paragraph" w:customStyle="1" w:styleId="Keywords">
    <w:name w:val="Keywords"/>
    <w:basedOn w:val="Normal"/>
    <w:next w:val="Normal"/>
    <w:locked/>
    <w:rsid w:val="00A538EC"/>
    <w:pPr>
      <w:spacing w:before="220" w:after="360" w:line="200" w:lineRule="atLeast"/>
      <w:ind w:left="360" w:right="360" w:firstLine="0"/>
      <w:jc w:val="left"/>
    </w:pPr>
    <w:rPr>
      <w:sz w:val="16"/>
    </w:rPr>
  </w:style>
  <w:style w:type="character" w:styleId="LineNumber">
    <w:name w:val="line number"/>
    <w:basedOn w:val="DefaultParagraphFont"/>
    <w:rsid w:val="00A538EC"/>
    <w:rPr>
      <w:rFonts w:ascii="Courier" w:hAnsi="Courier"/>
      <w:sz w:val="16"/>
    </w:rPr>
  </w:style>
  <w:style w:type="paragraph" w:styleId="List">
    <w:name w:val="List"/>
    <w:aliases w:val="BList"/>
    <w:basedOn w:val="Normal"/>
    <w:rsid w:val="00A538EC"/>
    <w:pPr>
      <w:ind w:left="283" w:hanging="283"/>
      <w:contextualSpacing/>
    </w:pPr>
  </w:style>
  <w:style w:type="paragraph" w:styleId="ListNumber">
    <w:name w:val="List Number"/>
    <w:basedOn w:val="Normal"/>
    <w:rsid w:val="00A538EC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A538EC"/>
    <w:pPr>
      <w:ind w:left="720"/>
      <w:contextualSpacing/>
    </w:pPr>
  </w:style>
  <w:style w:type="character" w:customStyle="1" w:styleId="MTEquationSection">
    <w:name w:val="MTEquationSection"/>
    <w:basedOn w:val="DefaultParagraphFont"/>
    <w:locked/>
    <w:rsid w:val="00A538EC"/>
    <w:rPr>
      <w:vanish/>
      <w:color w:val="FF0000"/>
    </w:rPr>
  </w:style>
  <w:style w:type="paragraph" w:customStyle="1" w:styleId="NumList">
    <w:name w:val="Num List"/>
    <w:basedOn w:val="Normal"/>
    <w:locked/>
    <w:rsid w:val="00A538EC"/>
    <w:pPr>
      <w:numPr>
        <w:numId w:val="6"/>
      </w:numPr>
      <w:spacing w:before="180" w:after="180"/>
      <w:contextualSpacing/>
    </w:pPr>
  </w:style>
  <w:style w:type="paragraph" w:customStyle="1" w:styleId="NumberedReferences">
    <w:name w:val="Numbered References"/>
    <w:basedOn w:val="Text"/>
    <w:link w:val="NumberedReferencesCharChar"/>
    <w:autoRedefine/>
    <w:locked/>
    <w:rsid w:val="00A538EC"/>
    <w:pPr>
      <w:numPr>
        <w:numId w:val="7"/>
      </w:numPr>
      <w:spacing w:line="240" w:lineRule="exact"/>
    </w:pPr>
    <w:rPr>
      <w:rFonts w:asciiTheme="minorHAnsi" w:eastAsiaTheme="minorEastAsia" w:hAnsiTheme="minorHAnsi"/>
      <w:sz w:val="18"/>
      <w:szCs w:val="18"/>
      <w:lang w:bidi="en-US"/>
    </w:rPr>
  </w:style>
  <w:style w:type="character" w:customStyle="1" w:styleId="NumberedReferencesCharChar">
    <w:name w:val="Numbered References Char Char"/>
    <w:link w:val="NumberedReferences"/>
    <w:rsid w:val="00A538EC"/>
    <w:rPr>
      <w:rFonts w:asciiTheme="minorHAnsi" w:eastAsiaTheme="minorEastAsia" w:hAnsiTheme="minorHAnsi"/>
      <w:sz w:val="18"/>
      <w:szCs w:val="18"/>
      <w:lang w:bidi="en-US"/>
    </w:rPr>
  </w:style>
  <w:style w:type="character" w:styleId="PageNumber">
    <w:name w:val="page number"/>
    <w:basedOn w:val="DefaultParagraphFont"/>
    <w:rsid w:val="00A538EC"/>
    <w:rPr>
      <w:iCs/>
      <w:sz w:val="18"/>
    </w:rPr>
  </w:style>
  <w:style w:type="paragraph" w:customStyle="1" w:styleId="ProgramCode">
    <w:name w:val="Program Code"/>
    <w:basedOn w:val="Normal"/>
    <w:locked/>
    <w:rsid w:val="00A538E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proof">
    <w:name w:val="proof"/>
    <w:locked/>
    <w:rsid w:val="00A538EC"/>
    <w:pPr>
      <w:tabs>
        <w:tab w:val="right" w:pos="6480"/>
      </w:tabs>
      <w:spacing w:line="280" w:lineRule="exact"/>
      <w:jc w:val="both"/>
    </w:pPr>
    <w:rPr>
      <w:rFonts w:ascii="Times New Roman" w:eastAsia="Times New Roman" w:hAnsi="Times New Roman"/>
      <w:sz w:val="22"/>
      <w:szCs w:val="18"/>
    </w:rPr>
  </w:style>
  <w:style w:type="paragraph" w:customStyle="1" w:styleId="QuotedText">
    <w:name w:val="Quoted Text"/>
    <w:basedOn w:val="Text"/>
    <w:locked/>
    <w:rsid w:val="00A538EC"/>
    <w:pPr>
      <w:widowControl w:val="0"/>
      <w:tabs>
        <w:tab w:val="right" w:pos="6490"/>
      </w:tabs>
      <w:spacing w:before="90" w:after="90" w:line="220" w:lineRule="exact"/>
      <w:ind w:left="245" w:right="245"/>
    </w:pPr>
    <w:rPr>
      <w:sz w:val="18"/>
    </w:rPr>
  </w:style>
  <w:style w:type="paragraph" w:customStyle="1" w:styleId="Reference">
    <w:name w:val="Reference"/>
    <w:basedOn w:val="ReferencesNumbered"/>
    <w:locked/>
    <w:rsid w:val="00A538EC"/>
    <w:rPr>
      <w:i/>
    </w:rPr>
  </w:style>
  <w:style w:type="paragraph" w:customStyle="1" w:styleId="ReferenceHead">
    <w:name w:val="Reference Head"/>
    <w:basedOn w:val="Normal"/>
    <w:locked/>
    <w:rsid w:val="00A538EC"/>
    <w:pPr>
      <w:spacing w:before="420" w:after="240" w:line="240" w:lineRule="auto"/>
      <w:ind w:firstLine="0"/>
      <w:jc w:val="left"/>
    </w:pPr>
    <w:rPr>
      <w:b/>
    </w:rPr>
  </w:style>
  <w:style w:type="paragraph" w:customStyle="1" w:styleId="References">
    <w:name w:val="References"/>
    <w:link w:val="ReferencesChar"/>
    <w:autoRedefine/>
    <w:locked/>
    <w:rsid w:val="00A538EC"/>
    <w:pPr>
      <w:spacing w:line="240" w:lineRule="exact"/>
      <w:ind w:left="450" w:hanging="461"/>
      <w:jc w:val="both"/>
    </w:pPr>
    <w:rPr>
      <w:rFonts w:ascii="Times New Roman" w:eastAsia="Times New Roman" w:hAnsi="Times New Roman"/>
      <w:sz w:val="18"/>
      <w:szCs w:val="24"/>
    </w:rPr>
  </w:style>
  <w:style w:type="character" w:customStyle="1" w:styleId="ReferencesChar">
    <w:name w:val="References Char"/>
    <w:link w:val="References"/>
    <w:rsid w:val="00A538EC"/>
    <w:rPr>
      <w:rFonts w:ascii="Times New Roman" w:eastAsia="Times New Roman" w:hAnsi="Times New Roman"/>
      <w:sz w:val="18"/>
      <w:szCs w:val="24"/>
    </w:rPr>
  </w:style>
  <w:style w:type="paragraph" w:customStyle="1" w:styleId="ReferencesNumbered">
    <w:name w:val="References Numbered"/>
    <w:basedOn w:val="Normal"/>
    <w:locked/>
    <w:rsid w:val="00A538EC"/>
    <w:pPr>
      <w:numPr>
        <w:numId w:val="2"/>
      </w:numPr>
      <w:spacing w:line="240" w:lineRule="exact"/>
    </w:pPr>
    <w:rPr>
      <w:sz w:val="18"/>
    </w:rPr>
  </w:style>
  <w:style w:type="paragraph" w:customStyle="1" w:styleId="RomanList">
    <w:name w:val="Roman List"/>
    <w:locked/>
    <w:rsid w:val="00A538EC"/>
    <w:pPr>
      <w:numPr>
        <w:numId w:val="9"/>
      </w:numPr>
      <w:spacing w:before="180" w:after="180" w:line="280" w:lineRule="exact"/>
      <w:contextualSpacing/>
      <w:jc w:val="both"/>
    </w:pPr>
    <w:rPr>
      <w:rFonts w:ascii="Times New Roman" w:eastAsia="Times New Roman" w:hAnsi="Times New Roman"/>
      <w:sz w:val="22"/>
    </w:rPr>
  </w:style>
  <w:style w:type="paragraph" w:customStyle="1" w:styleId="Table">
    <w:name w:val="Table"/>
    <w:locked/>
    <w:rsid w:val="00A538EC"/>
    <w:pPr>
      <w:spacing w:line="200" w:lineRule="exact"/>
      <w:ind w:right="-144"/>
    </w:pPr>
    <w:rPr>
      <w:rFonts w:asciiTheme="majorBidi" w:eastAsiaTheme="minorEastAsia" w:hAnsiTheme="majorBidi" w:cstheme="majorBidi"/>
      <w:sz w:val="16"/>
      <w:szCs w:val="24"/>
      <w:lang w:bidi="en-US"/>
    </w:rPr>
  </w:style>
  <w:style w:type="paragraph" w:customStyle="1" w:styleId="TableCaption">
    <w:name w:val="Table Caption"/>
    <w:basedOn w:val="Normal"/>
    <w:next w:val="Normal"/>
    <w:locked/>
    <w:rsid w:val="00A538EC"/>
    <w:pPr>
      <w:keepNext/>
      <w:keepLines/>
      <w:spacing w:before="240" w:after="120" w:line="200" w:lineRule="atLeast"/>
      <w:ind w:firstLine="0"/>
      <w:jc w:val="center"/>
    </w:pPr>
    <w:rPr>
      <w:sz w:val="16"/>
      <w:lang w:val="de-DE"/>
    </w:rPr>
  </w:style>
  <w:style w:type="character" w:customStyle="1" w:styleId="url">
    <w:name w:val="url"/>
    <w:basedOn w:val="DefaultParagraphFont"/>
    <w:locked/>
    <w:rsid w:val="00A538EC"/>
    <w:rPr>
      <w:rFonts w:ascii="Courier" w:hAnsi="Courier"/>
      <w:noProof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538EC"/>
    <w:pPr>
      <w:keepLines/>
      <w:numPr>
        <w:numId w:val="0"/>
      </w:numPr>
      <w:spacing w:before="480" w:after="0" w:line="276" w:lineRule="auto"/>
      <w:ind w:right="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A538EC"/>
    <w:pPr>
      <w:tabs>
        <w:tab w:val="left" w:pos="360"/>
        <w:tab w:val="right" w:leader="dot" w:pos="7200"/>
      </w:tabs>
      <w:ind w:firstLine="0"/>
    </w:pPr>
    <w:rPr>
      <w:sz w:val="18"/>
    </w:rPr>
  </w:style>
  <w:style w:type="paragraph" w:styleId="TOC2">
    <w:name w:val="toc 2"/>
    <w:basedOn w:val="Normal"/>
    <w:next w:val="Normal"/>
    <w:autoRedefine/>
    <w:uiPriority w:val="39"/>
    <w:rsid w:val="00A538E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A538EC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rsid w:val="00A538E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A538EC"/>
    <w:pPr>
      <w:spacing w:line="240" w:lineRule="auto"/>
      <w:ind w:left="440" w:hanging="220"/>
    </w:pPr>
  </w:style>
  <w:style w:type="paragraph" w:customStyle="1" w:styleId="Code">
    <w:name w:val="Code"/>
    <w:basedOn w:val="Text"/>
    <w:rsid w:val="00A538EC"/>
    <w:pPr>
      <w:tabs>
        <w:tab w:val="left" w:pos="360"/>
        <w:tab w:val="left" w:pos="720"/>
        <w:tab w:val="left" w:pos="1080"/>
        <w:tab w:val="left" w:pos="1440"/>
      </w:tabs>
      <w:spacing w:before="60"/>
      <w:jc w:val="left"/>
    </w:pPr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A538EC"/>
    <w:rPr>
      <w:b/>
      <w:bCs/>
    </w:rPr>
  </w:style>
  <w:style w:type="paragraph" w:styleId="Title">
    <w:name w:val="Title"/>
    <w:basedOn w:val="ArticleTitle"/>
    <w:next w:val="Normal"/>
    <w:link w:val="TitleChar"/>
    <w:qFormat/>
    <w:rsid w:val="00A538EC"/>
  </w:style>
  <w:style w:type="character" w:customStyle="1" w:styleId="TitleChar">
    <w:name w:val="Title Char"/>
    <w:basedOn w:val="DefaultParagraphFont"/>
    <w:link w:val="Title"/>
    <w:rsid w:val="00A538EC"/>
    <w:rPr>
      <w:rFonts w:ascii="Times New Roman" w:eastAsia="Times New Roman" w:hAnsi="Times New Roman"/>
      <w:b/>
      <w:szCs w:val="24"/>
    </w:rPr>
  </w:style>
  <w:style w:type="character" w:customStyle="1" w:styleId="TheoremHead">
    <w:name w:val="Theorem Head"/>
    <w:basedOn w:val="DefaultParagraphFont"/>
    <w:uiPriority w:val="1"/>
    <w:qFormat/>
    <w:rsid w:val="00A538EC"/>
    <w:rPr>
      <w:i/>
      <w:lang w:val="de-DE"/>
    </w:rPr>
  </w:style>
  <w:style w:type="paragraph" w:customStyle="1" w:styleId="ArticleTitle">
    <w:name w:val="Article Title"/>
    <w:basedOn w:val="Normal"/>
    <w:autoRedefine/>
    <w:rsid w:val="00A538EC"/>
    <w:pPr>
      <w:spacing w:before="1000" w:after="400"/>
      <w:ind w:firstLine="0"/>
      <w:jc w:val="center"/>
    </w:pPr>
    <w:rPr>
      <w:b/>
      <w:szCs w:val="24"/>
    </w:rPr>
  </w:style>
  <w:style w:type="paragraph" w:customStyle="1" w:styleId="NList">
    <w:name w:val="NList"/>
    <w:basedOn w:val="List"/>
    <w:autoRedefine/>
    <w:rsid w:val="00A538EC"/>
    <w:pPr>
      <w:numPr>
        <w:numId w:val="28"/>
      </w:numPr>
      <w:spacing w:line="240" w:lineRule="exact"/>
      <w:contextualSpacing w:val="0"/>
    </w:pPr>
    <w:rPr>
      <w:szCs w:val="24"/>
    </w:rPr>
  </w:style>
  <w:style w:type="paragraph" w:customStyle="1" w:styleId="AList">
    <w:name w:val="AList"/>
    <w:basedOn w:val="Normal"/>
    <w:autoRedefine/>
    <w:rsid w:val="00A538EC"/>
    <w:pPr>
      <w:numPr>
        <w:numId w:val="25"/>
      </w:numPr>
      <w:spacing w:line="240" w:lineRule="exact"/>
      <w:ind w:left="720"/>
    </w:pPr>
    <w:rPr>
      <w:szCs w:val="24"/>
    </w:rPr>
  </w:style>
  <w:style w:type="paragraph" w:customStyle="1" w:styleId="History">
    <w:name w:val="History"/>
    <w:basedOn w:val="Text"/>
    <w:autoRedefine/>
    <w:rsid w:val="00A538EC"/>
    <w:pPr>
      <w:spacing w:before="360" w:after="200" w:line="200" w:lineRule="exact"/>
      <w:jc w:val="center"/>
    </w:pPr>
    <w:rPr>
      <w:sz w:val="16"/>
    </w:rPr>
  </w:style>
  <w:style w:type="paragraph" w:styleId="TOC4">
    <w:name w:val="toc 4"/>
    <w:basedOn w:val="Normal"/>
    <w:next w:val="Normal"/>
    <w:autoRedefine/>
    <w:semiHidden/>
    <w:unhideWhenUsed/>
    <w:rsid w:val="00A538E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A538E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A538E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A538E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A538E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A538EC"/>
    <w:pPr>
      <w:spacing w:after="100"/>
      <w:ind w:left="1760"/>
    </w:pPr>
  </w:style>
  <w:style w:type="paragraph" w:customStyle="1" w:styleId="MTDisplayEquation">
    <w:name w:val="MTDisplayEquation"/>
    <w:basedOn w:val="Normal"/>
    <w:next w:val="Normal"/>
    <w:link w:val="MTDisplayEquationChar"/>
    <w:rsid w:val="00A538EC"/>
    <w:pPr>
      <w:tabs>
        <w:tab w:val="center" w:pos="3760"/>
        <w:tab w:val="right" w:pos="7200"/>
      </w:tabs>
      <w:ind w:left="302" w:firstLine="0"/>
    </w:pPr>
  </w:style>
  <w:style w:type="character" w:customStyle="1" w:styleId="MTDisplayEquationChar">
    <w:name w:val="MTDisplayEquation Char"/>
    <w:basedOn w:val="DefaultParagraphFont"/>
    <w:link w:val="MTDisplayEquation"/>
    <w:rsid w:val="00A538E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elsevier.com/journals/arabian-journal-of-chemistry/1878-5352/guide-for-author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ovi\kaemferol\2017-08-23-JTCC\uputstvo-doc\ws-jtc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0790-3E4F-4D13-BA51-5A753A73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ws-jtcc</Template>
  <TotalTime>2</TotalTime>
  <Pages>7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Links>
    <vt:vector size="6" baseType="variant"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http://www.elsevier.com/journals/arabian-journal-of-chemistry/1878-5352/guide-for-authors</vt:lpwstr>
      </vt:variant>
      <vt:variant>
        <vt:lpwstr>87000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Jela</dc:creator>
  <cp:lastModifiedBy>Svetlana Jeremic</cp:lastModifiedBy>
  <cp:revision>5</cp:revision>
  <cp:lastPrinted>2016-02-20T12:00:00Z</cp:lastPrinted>
  <dcterms:created xsi:type="dcterms:W3CDTF">2017-10-31T09:26:00Z</dcterms:created>
  <dcterms:modified xsi:type="dcterms:W3CDTF">2017-11-01T13:52:00Z</dcterms:modified>
</cp:coreProperties>
</file>