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20" w:rsidRPr="00113A9D" w:rsidRDefault="00113A9D" w:rsidP="00FD5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9D">
        <w:rPr>
          <w:rFonts w:ascii="Times New Roman" w:hAnsi="Times New Roman" w:cs="Times New Roman"/>
          <w:b/>
          <w:sz w:val="24"/>
          <w:szCs w:val="24"/>
        </w:rPr>
        <w:t>Supplement</w:t>
      </w:r>
      <w:r w:rsidR="00FD5BA9" w:rsidRPr="00113A9D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:rsidR="00113A9D" w:rsidRPr="00113A9D" w:rsidRDefault="00113A9D" w:rsidP="00113A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9D">
        <w:rPr>
          <w:rFonts w:ascii="Times New Roman" w:hAnsi="Times New Roman" w:cs="Times New Roman"/>
          <w:b/>
          <w:sz w:val="24"/>
          <w:szCs w:val="24"/>
        </w:rPr>
        <w:t>Metals in select beers commercially available in the US: Unmonitored concerning metal source of exposure</w:t>
      </w:r>
    </w:p>
    <w:p w:rsidR="00113A9D" w:rsidRPr="00113A9D" w:rsidRDefault="00113A9D" w:rsidP="00113A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A9D" w:rsidRPr="00113A9D" w:rsidRDefault="00113A9D" w:rsidP="00113A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3A9D">
        <w:rPr>
          <w:rFonts w:ascii="Times New Roman" w:hAnsi="Times New Roman" w:cs="Times New Roman"/>
          <w:sz w:val="24"/>
          <w:szCs w:val="24"/>
        </w:rPr>
        <w:t>Jasmina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 Markovski</w:t>
      </w:r>
      <w:r w:rsidRPr="00113A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Miloš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 Markovski</w:t>
      </w:r>
      <w:r w:rsidRPr="00113A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Branislav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 Knežević</w:t>
      </w:r>
      <w:r w:rsidRPr="00113A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Kiril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 Hristovski</w:t>
      </w:r>
      <w:r w:rsidRPr="00113A9D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:rsidR="00113A9D" w:rsidRPr="00113A9D" w:rsidRDefault="00113A9D" w:rsidP="00113A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A9D" w:rsidRPr="00113A9D" w:rsidRDefault="00113A9D" w:rsidP="00113A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A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13A9D">
        <w:rPr>
          <w:rFonts w:ascii="Times New Roman" w:hAnsi="Times New Roman" w:cs="Times New Roman"/>
          <w:sz w:val="24"/>
          <w:szCs w:val="24"/>
        </w:rPr>
        <w:t>The Polytechnic School, Ira A. Fulton Schools of Engineering, Arizona State University, 7171 E. Sonoran Arroyo Mall, Mesa, AZ 85212, United States</w:t>
      </w:r>
    </w:p>
    <w:p w:rsidR="00113A9D" w:rsidRPr="00113A9D" w:rsidRDefault="00113A9D" w:rsidP="00113A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A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3A9D">
        <w:rPr>
          <w:rFonts w:ascii="Times New Roman" w:hAnsi="Times New Roman" w:cs="Times New Roman"/>
          <w:sz w:val="24"/>
          <w:szCs w:val="24"/>
        </w:rPr>
        <w:t xml:space="preserve">Faculty of Agriculture, University of 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Priština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Kosovska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Mitrovica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Kopaonička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 bb, 38228 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Lešak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>, Kosovo, Serbia</w:t>
      </w:r>
    </w:p>
    <w:p w:rsidR="00113A9D" w:rsidRPr="00113A9D" w:rsidRDefault="00113A9D" w:rsidP="00113A9D">
      <w:pPr>
        <w:tabs>
          <w:tab w:val="left" w:pos="56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A9D">
        <w:rPr>
          <w:rFonts w:ascii="Times New Roman" w:hAnsi="Times New Roman" w:cs="Times New Roman"/>
          <w:sz w:val="24"/>
          <w:szCs w:val="24"/>
        </w:rPr>
        <w:tab/>
      </w:r>
    </w:p>
    <w:p w:rsidR="00113A9D" w:rsidRPr="00113A9D" w:rsidRDefault="00113A9D" w:rsidP="00113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A9D">
        <w:rPr>
          <w:rFonts w:ascii="Times New Roman" w:hAnsi="Times New Roman" w:cs="Times New Roman"/>
          <w:sz w:val="24"/>
          <w:szCs w:val="24"/>
        </w:rPr>
        <w:t>* Corresponding author:</w:t>
      </w:r>
    </w:p>
    <w:p w:rsidR="00113A9D" w:rsidRPr="00113A9D" w:rsidRDefault="00113A9D" w:rsidP="00113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A9D">
        <w:rPr>
          <w:rFonts w:ascii="Times New Roman" w:hAnsi="Times New Roman" w:cs="Times New Roman"/>
          <w:sz w:val="24"/>
          <w:szCs w:val="24"/>
        </w:rPr>
        <w:t>E-mail address: Kiril.Hristovski@asu.edu</w:t>
      </w:r>
    </w:p>
    <w:p w:rsidR="00113A9D" w:rsidRPr="00113A9D" w:rsidRDefault="00113A9D" w:rsidP="00113A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A9D">
        <w:rPr>
          <w:rFonts w:ascii="Times New Roman" w:hAnsi="Times New Roman" w:cs="Times New Roman"/>
          <w:sz w:val="24"/>
          <w:szCs w:val="24"/>
        </w:rPr>
        <w:t>Tel.: + 1 (480) 727-1291</w:t>
      </w:r>
    </w:p>
    <w:p w:rsidR="00293125" w:rsidRPr="00113A9D" w:rsidRDefault="00113A9D" w:rsidP="00113A9D">
      <w:pPr>
        <w:rPr>
          <w:rFonts w:ascii="Times New Roman" w:hAnsi="Times New Roman" w:cs="Times New Roman"/>
          <w:b/>
          <w:sz w:val="24"/>
          <w:szCs w:val="24"/>
        </w:rPr>
      </w:pPr>
      <w:r w:rsidRPr="00113A9D">
        <w:rPr>
          <w:rFonts w:ascii="Times New Roman" w:hAnsi="Times New Roman" w:cs="Times New Roman"/>
          <w:b/>
          <w:sz w:val="24"/>
          <w:szCs w:val="24"/>
        </w:rPr>
        <w:br w:type="page"/>
      </w:r>
      <w:r w:rsidR="00293125" w:rsidRPr="00113A9D">
        <w:rPr>
          <w:rFonts w:ascii="Times New Roman" w:hAnsi="Times New Roman" w:cs="Times New Roman"/>
          <w:sz w:val="24"/>
          <w:szCs w:val="24"/>
        </w:rPr>
        <w:lastRenderedPageBreak/>
        <w:t xml:space="preserve">Table 1. </w:t>
      </w:r>
      <w:r w:rsidR="00E219B9">
        <w:rPr>
          <w:rFonts w:ascii="Times New Roman" w:hAnsi="Times New Roman" w:cs="Times New Roman"/>
          <w:sz w:val="24"/>
          <w:szCs w:val="24"/>
        </w:rPr>
        <w:t>Used w</w:t>
      </w:r>
      <w:r w:rsidRPr="00113A9D">
        <w:rPr>
          <w:rFonts w:ascii="Times New Roman" w:hAnsi="Times New Roman" w:cs="Times New Roman"/>
          <w:sz w:val="24"/>
          <w:szCs w:val="24"/>
        </w:rPr>
        <w:t>avelength</w:t>
      </w:r>
      <w:r w:rsidR="00E219B9">
        <w:rPr>
          <w:rFonts w:ascii="Times New Roman" w:hAnsi="Times New Roman" w:cs="Times New Roman"/>
          <w:sz w:val="24"/>
          <w:szCs w:val="24"/>
        </w:rPr>
        <w:t>s</w:t>
      </w:r>
      <w:r w:rsidRPr="00113A9D">
        <w:rPr>
          <w:rFonts w:ascii="Times New Roman" w:hAnsi="Times New Roman" w:cs="Times New Roman"/>
          <w:sz w:val="24"/>
          <w:szCs w:val="24"/>
        </w:rPr>
        <w:t xml:space="preserve"> </w:t>
      </w:r>
      <w:r w:rsidR="00E219B9">
        <w:rPr>
          <w:rFonts w:ascii="Times New Roman" w:hAnsi="Times New Roman" w:cs="Times New Roman"/>
          <w:sz w:val="24"/>
          <w:szCs w:val="24"/>
        </w:rPr>
        <w:t>for selected</w:t>
      </w:r>
      <w:r w:rsidRPr="00113A9D">
        <w:rPr>
          <w:rFonts w:ascii="Times New Roman" w:hAnsi="Times New Roman" w:cs="Times New Roman"/>
          <w:sz w:val="24"/>
          <w:szCs w:val="24"/>
        </w:rPr>
        <w:t xml:space="preserve"> metals </w:t>
      </w:r>
      <w:r w:rsidR="00E219B9">
        <w:rPr>
          <w:rFonts w:ascii="Times New Roman" w:hAnsi="Times New Roman" w:cs="Times New Roman"/>
          <w:sz w:val="24"/>
          <w:szCs w:val="24"/>
        </w:rPr>
        <w:t>measurements</w:t>
      </w:r>
      <w:r w:rsidR="00E219B9" w:rsidRPr="00113A9D">
        <w:rPr>
          <w:rFonts w:ascii="Times New Roman" w:hAnsi="Times New Roman" w:cs="Times New Roman"/>
          <w:sz w:val="24"/>
          <w:szCs w:val="24"/>
        </w:rPr>
        <w:t xml:space="preserve"> </w:t>
      </w:r>
      <w:r w:rsidR="00E219B9">
        <w:rPr>
          <w:rFonts w:ascii="Times New Roman" w:hAnsi="Times New Roman" w:cs="Times New Roman"/>
          <w:sz w:val="24"/>
          <w:szCs w:val="24"/>
        </w:rPr>
        <w:t>by</w:t>
      </w:r>
      <w:r w:rsidRPr="00113A9D">
        <w:rPr>
          <w:rFonts w:ascii="Times New Roman" w:hAnsi="Times New Roman" w:cs="Times New Roman"/>
          <w:sz w:val="24"/>
          <w:szCs w:val="24"/>
        </w:rPr>
        <w:t xml:space="preserve"> ICP-OES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3125" w:rsidRPr="00113A9D" w:rsidTr="00755ABD">
        <w:tc>
          <w:tcPr>
            <w:tcW w:w="4675" w:type="dxa"/>
          </w:tcPr>
          <w:p w:rsidR="00293125" w:rsidRPr="00113A9D" w:rsidRDefault="004207ED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Wavelength (nm)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308.2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309.2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328.0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243.7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189.0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193.7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493.4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455.4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234.8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313.0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223.0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306.7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226.5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228.8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228.6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238.8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283.5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357.8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224.7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324.7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259.9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371.9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610.3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670.7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259.3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279.4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202.0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281.6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221.6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341.4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220.3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216.9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217.5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206.8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196.0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217.5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407.7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421.5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Tl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190.8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276.7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310.2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309.3</w:t>
            </w:r>
          </w:p>
        </w:tc>
      </w:tr>
      <w:tr w:rsidR="00293125" w:rsidRPr="00113A9D" w:rsidTr="00755ABD"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</w:p>
        </w:tc>
        <w:tc>
          <w:tcPr>
            <w:tcW w:w="4675" w:type="dxa"/>
          </w:tcPr>
          <w:p w:rsidR="00293125" w:rsidRPr="00113A9D" w:rsidRDefault="00293125" w:rsidP="00293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b/>
                <w:sz w:val="24"/>
                <w:szCs w:val="24"/>
              </w:rPr>
              <w:t>213.8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; 202.5</w:t>
            </w:r>
          </w:p>
        </w:tc>
      </w:tr>
    </w:tbl>
    <w:p w:rsidR="00293125" w:rsidRPr="00113A9D" w:rsidRDefault="00293125" w:rsidP="00293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9D">
        <w:rPr>
          <w:rFonts w:ascii="Times New Roman" w:hAnsi="Times New Roman" w:cs="Times New Roman"/>
          <w:sz w:val="24"/>
          <w:szCs w:val="24"/>
        </w:rPr>
        <w:t xml:space="preserve">* Reported </w:t>
      </w:r>
      <w:r w:rsidR="00113A9D" w:rsidRPr="00113A9D">
        <w:rPr>
          <w:rFonts w:ascii="Times New Roman" w:hAnsi="Times New Roman" w:cs="Times New Roman"/>
          <w:sz w:val="24"/>
          <w:szCs w:val="24"/>
        </w:rPr>
        <w:t xml:space="preserve">metal concentration </w:t>
      </w:r>
      <w:r w:rsidRPr="00113A9D">
        <w:rPr>
          <w:rFonts w:ascii="Times New Roman" w:hAnsi="Times New Roman" w:cs="Times New Roman"/>
          <w:sz w:val="24"/>
          <w:szCs w:val="24"/>
        </w:rPr>
        <w:t xml:space="preserve">results refer to bolded wavelengths which showed to be more sensitive for tested samples. </w:t>
      </w:r>
    </w:p>
    <w:p w:rsidR="00293125" w:rsidRPr="00113A9D" w:rsidRDefault="00293125" w:rsidP="00FD5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6E3" w:rsidRPr="00113A9D" w:rsidRDefault="00BB46E3">
      <w:pPr>
        <w:rPr>
          <w:rFonts w:ascii="Times New Roman" w:hAnsi="Times New Roman" w:cs="Times New Roman"/>
          <w:b/>
          <w:sz w:val="24"/>
          <w:szCs w:val="24"/>
        </w:rPr>
      </w:pPr>
      <w:r w:rsidRPr="00113A9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5BA9" w:rsidRPr="00113A9D" w:rsidRDefault="00BB46E3" w:rsidP="00BB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A9D">
        <w:rPr>
          <w:rFonts w:ascii="Times New Roman" w:hAnsi="Times New Roman" w:cs="Times New Roman"/>
          <w:b/>
          <w:sz w:val="24"/>
          <w:szCs w:val="24"/>
        </w:rPr>
        <w:lastRenderedPageBreak/>
        <w:t>Table 2</w:t>
      </w:r>
      <w:r w:rsidR="00113A9D" w:rsidRPr="00113A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3A9D" w:rsidRPr="00113A9D">
        <w:rPr>
          <w:rFonts w:ascii="Times New Roman" w:hAnsi="Times New Roman" w:cs="Times New Roman"/>
          <w:sz w:val="24"/>
          <w:szCs w:val="24"/>
        </w:rPr>
        <w:t>Concentration of metals in 82 select beers commercially available in the 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320"/>
        <w:gridCol w:w="4135"/>
      </w:tblGrid>
      <w:tr w:rsidR="00113A9D" w:rsidRPr="00113A9D" w:rsidTr="004207ED">
        <w:trPr>
          <w:trHeight w:val="300"/>
        </w:trPr>
        <w:tc>
          <w:tcPr>
            <w:tcW w:w="895" w:type="dxa"/>
            <w:noWrap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Metal </w:t>
            </w:r>
          </w:p>
        </w:tc>
        <w:tc>
          <w:tcPr>
            <w:tcW w:w="4320" w:type="dxa"/>
            <w:noWrap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Average (range) metal concentration</w:t>
            </w:r>
            <w:r w:rsidR="004207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  <w:proofErr w:type="spellEnd"/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="00113A9D">
              <w:rPr>
                <w:rFonts w:ascii="Times New Roman" w:hAnsi="Times New Roman" w:cs="Times New Roman"/>
                <w:sz w:val="24"/>
                <w:szCs w:val="24"/>
              </w:rPr>
              <w:t>of samples with detected metals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*-63)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(nd-121)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(nd-84)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(nd-48)</w:t>
            </w:r>
          </w:p>
        </w:tc>
        <w:tc>
          <w:tcPr>
            <w:tcW w:w="4135" w:type="dxa"/>
          </w:tcPr>
          <w:p w:rsidR="00113A9D" w:rsidRPr="00113A9D" w:rsidRDefault="003F161C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(11-192)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(nd-138)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(nd-37)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(nd-691)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(nd-390)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(nd-308)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(nd-137)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(nd-53)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(nd-117)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(nd-766)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13A9D" w:rsidRPr="00113A9D" w:rsidTr="004207ED">
        <w:trPr>
          <w:trHeight w:val="300"/>
        </w:trPr>
        <w:tc>
          <w:tcPr>
            <w:tcW w:w="895" w:type="dxa"/>
            <w:noWrap/>
            <w:hideMark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4320" w:type="dxa"/>
            <w:noWrap/>
            <w:hideMark/>
          </w:tcPr>
          <w:p w:rsidR="00113A9D" w:rsidRPr="00113A9D" w:rsidRDefault="00113A9D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(nd-23)</w:t>
            </w:r>
          </w:p>
        </w:tc>
        <w:tc>
          <w:tcPr>
            <w:tcW w:w="4135" w:type="dxa"/>
          </w:tcPr>
          <w:p w:rsidR="00113A9D" w:rsidRPr="00113A9D" w:rsidRDefault="00D34BA1" w:rsidP="00420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B46E3" w:rsidRPr="00113A9D" w:rsidRDefault="00113A9D" w:rsidP="00BB46E3">
      <w:pPr>
        <w:jc w:val="both"/>
        <w:rPr>
          <w:rFonts w:ascii="Times New Roman" w:hAnsi="Times New Roman" w:cs="Times New Roman"/>
          <w:sz w:val="24"/>
          <w:szCs w:val="24"/>
        </w:rPr>
      </w:pPr>
      <w:r w:rsidRPr="00113A9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 = Not detected</w:t>
      </w:r>
    </w:p>
    <w:p w:rsidR="00BB46E3" w:rsidRPr="00113A9D" w:rsidRDefault="00BB46E3">
      <w:pPr>
        <w:rPr>
          <w:rFonts w:ascii="Times New Roman" w:hAnsi="Times New Roman" w:cs="Times New Roman"/>
          <w:b/>
          <w:sz w:val="24"/>
          <w:szCs w:val="24"/>
        </w:rPr>
      </w:pPr>
      <w:r w:rsidRPr="00113A9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B46E3" w:rsidRPr="00113A9D" w:rsidRDefault="00BB46E3" w:rsidP="00BB46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A9D">
        <w:rPr>
          <w:rFonts w:ascii="Times New Roman" w:hAnsi="Times New Roman" w:cs="Times New Roman"/>
          <w:b/>
          <w:sz w:val="24"/>
          <w:szCs w:val="24"/>
        </w:rPr>
        <w:lastRenderedPageBreak/>
        <w:t>Table 3</w:t>
      </w:r>
      <w:r w:rsidR="00113A9D" w:rsidRPr="00113A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3A9D" w:rsidRPr="00113A9D">
        <w:rPr>
          <w:rFonts w:ascii="Times New Roman" w:hAnsi="Times New Roman" w:cs="Times New Roman"/>
          <w:sz w:val="24"/>
          <w:szCs w:val="24"/>
        </w:rPr>
        <w:t>Concentration of metals in beers with re</w:t>
      </w:r>
      <w:r w:rsidR="004207ED">
        <w:rPr>
          <w:rFonts w:ascii="Times New Roman" w:hAnsi="Times New Roman" w:cs="Times New Roman"/>
          <w:sz w:val="24"/>
          <w:szCs w:val="24"/>
        </w:rPr>
        <w:t xml:space="preserve">spect to their regional origin </w:t>
      </w:r>
      <w:bookmarkStart w:id="0" w:name="_GoBack"/>
      <w:bookmarkEnd w:id="0"/>
      <w:r w:rsidR="00113A9D" w:rsidRPr="00113A9D">
        <w:rPr>
          <w:rFonts w:ascii="Times New Roman" w:hAnsi="Times New Roman" w:cs="Times New Roman"/>
          <w:sz w:val="24"/>
          <w:szCs w:val="24"/>
        </w:rPr>
        <w:t>and grain ingredients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6"/>
        <w:gridCol w:w="1169"/>
        <w:gridCol w:w="1081"/>
        <w:gridCol w:w="1169"/>
        <w:gridCol w:w="991"/>
        <w:gridCol w:w="1169"/>
        <w:gridCol w:w="1172"/>
        <w:gridCol w:w="1073"/>
      </w:tblGrid>
      <w:tr w:rsidR="00113A9D" w:rsidRPr="00113A9D" w:rsidTr="00113A9D">
        <w:tc>
          <w:tcPr>
            <w:tcW w:w="816" w:type="pct"/>
            <w:vMerge w:val="restart"/>
          </w:tcPr>
          <w:p w:rsid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Metal/</w:t>
            </w:r>
          </w:p>
          <w:p w:rsidR="00113A9D" w:rsidRPr="00113A9D" w:rsidRDefault="00113A9D" w:rsidP="003C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Beer’s group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113A9D" w:rsidRPr="00113A9D" w:rsidRDefault="00113A9D" w:rsidP="00113A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113A9D" w:rsidRPr="00113A9D" w:rsidRDefault="00113A9D" w:rsidP="00113A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113A9D" w:rsidRPr="00113A9D" w:rsidRDefault="00113A9D" w:rsidP="00113A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113A9D" w:rsidRPr="00113A9D" w:rsidRDefault="00113A9D" w:rsidP="00113A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113A9D" w:rsidRPr="00113A9D" w:rsidRDefault="00113A9D" w:rsidP="00113A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113A9D" w:rsidRPr="00113A9D" w:rsidRDefault="00113A9D" w:rsidP="00113A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574" w:type="pct"/>
            <w:shd w:val="clear" w:color="auto" w:fill="auto"/>
            <w:vAlign w:val="bottom"/>
          </w:tcPr>
          <w:p w:rsidR="00113A9D" w:rsidRPr="00113A9D" w:rsidRDefault="00113A9D" w:rsidP="00113A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113A9D" w:rsidRPr="00113A9D" w:rsidTr="00113A9D">
        <w:tc>
          <w:tcPr>
            <w:tcW w:w="816" w:type="pct"/>
            <w:vMerge/>
            <w:shd w:val="clear" w:color="auto" w:fill="FFFFFF" w:themeFill="background1"/>
            <w:vAlign w:val="bottom"/>
          </w:tcPr>
          <w:p w:rsidR="00113A9D" w:rsidRPr="00113A9D" w:rsidRDefault="00113A9D" w:rsidP="003C4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4" w:type="pct"/>
            <w:gridSpan w:val="7"/>
            <w:shd w:val="clear" w:color="auto" w:fill="FFFFFF" w:themeFill="background1"/>
          </w:tcPr>
          <w:p w:rsidR="00113A9D" w:rsidRPr="00113A9D" w:rsidRDefault="00113A9D" w:rsidP="003C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Average (range) metal concentration</w:t>
            </w:r>
            <w:r w:rsidR="004207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  <w:proofErr w:type="spellEnd"/>
            <w:r w:rsidRPr="00113A9D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BB46E3" w:rsidRPr="00113A9D" w:rsidTr="00BB46E3">
        <w:tc>
          <w:tcPr>
            <w:tcW w:w="5000" w:type="pct"/>
            <w:gridSpan w:val="8"/>
            <w:shd w:val="clear" w:color="auto" w:fill="auto"/>
            <w:vAlign w:val="bottom"/>
          </w:tcPr>
          <w:p w:rsidR="00BB46E3" w:rsidRPr="00113A9D" w:rsidRDefault="00BB46E3" w:rsidP="00BB46E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Continent</w:t>
            </w:r>
          </w:p>
        </w:tc>
      </w:tr>
      <w:tr w:rsidR="00113A9D" w:rsidRPr="00113A9D" w:rsidTr="00113A9D">
        <w:tc>
          <w:tcPr>
            <w:tcW w:w="816" w:type="pct"/>
            <w:shd w:val="clear" w:color="auto" w:fill="auto"/>
            <w:vAlign w:val="bottom"/>
          </w:tcPr>
          <w:p w:rsidR="00BB46E3" w:rsidRPr="00113A9D" w:rsidRDefault="00BB46E3" w:rsidP="003C4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0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63F" w:rsidRPr="00113A9D" w:rsidTr="00113A9D">
        <w:tc>
          <w:tcPr>
            <w:tcW w:w="816" w:type="pct"/>
            <w:shd w:val="clear" w:color="auto" w:fill="auto"/>
            <w:vAlign w:val="bottom"/>
          </w:tcPr>
          <w:p w:rsidR="00A8363F" w:rsidRPr="00113A9D" w:rsidRDefault="00A8363F" w:rsidP="00A8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Europe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20 </w:t>
            </w:r>
          </w:p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(nd-53)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(nd-38)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A8363F" w:rsidRPr="001B220A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220A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A8363F" w:rsidRPr="001B220A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220A">
              <w:rPr>
                <w:rFonts w:ascii="Times New Roman" w:hAnsi="Times New Roman" w:cs="Times New Roman"/>
                <w:color w:val="000000"/>
              </w:rPr>
              <w:t>(nd-84)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A8363F" w:rsidRPr="001B220A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220A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A8363F" w:rsidRPr="001B220A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B220A">
              <w:rPr>
                <w:rFonts w:ascii="Times New Roman" w:hAnsi="Times New Roman" w:cs="Times New Roman"/>
                <w:color w:val="000000"/>
              </w:rPr>
              <w:t>(nd-41)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270</w:t>
            </w:r>
          </w:p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(nd-631)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116</w:t>
            </w:r>
          </w:p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(nd-290)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46</w:t>
            </w:r>
          </w:p>
          <w:p w:rsidR="00A8363F" w:rsidRPr="00113A9D" w:rsidRDefault="00A8363F" w:rsidP="00A836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(nd-117)</w:t>
            </w:r>
          </w:p>
        </w:tc>
      </w:tr>
      <w:tr w:rsidR="00113A9D" w:rsidRPr="00113A9D" w:rsidTr="00113A9D">
        <w:tc>
          <w:tcPr>
            <w:tcW w:w="816" w:type="pct"/>
            <w:shd w:val="clear" w:color="auto" w:fill="auto"/>
            <w:vAlign w:val="bottom"/>
          </w:tcPr>
          <w:p w:rsidR="00BB46E3" w:rsidRPr="00113A9D" w:rsidRDefault="00BB46E3" w:rsidP="003C4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North America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19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(nd-53)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18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(nd-121)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(nd-35)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  <w:r w:rsidR="001B220A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199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(nd-604)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184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(nd-390)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33 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(nd-77)</w:t>
            </w:r>
          </w:p>
        </w:tc>
      </w:tr>
      <w:tr w:rsidR="001B220A" w:rsidRPr="00113A9D" w:rsidTr="00113A9D">
        <w:tc>
          <w:tcPr>
            <w:tcW w:w="816" w:type="pct"/>
            <w:shd w:val="clear" w:color="auto" w:fill="auto"/>
            <w:vAlign w:val="bottom"/>
          </w:tcPr>
          <w:p w:rsidR="001B220A" w:rsidRPr="00113A9D" w:rsidRDefault="001B220A" w:rsidP="001B2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Asia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28 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(nd-63)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19 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(nd-82)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(nd-25)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346 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(nd-562)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105 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(nd-189)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35 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(nd-69)</w:t>
            </w:r>
          </w:p>
        </w:tc>
      </w:tr>
      <w:tr w:rsidR="001B220A" w:rsidRPr="00113A9D" w:rsidTr="00113A9D">
        <w:tc>
          <w:tcPr>
            <w:tcW w:w="816" w:type="pct"/>
            <w:shd w:val="clear" w:color="auto" w:fill="auto"/>
            <w:vAlign w:val="bottom"/>
          </w:tcPr>
          <w:p w:rsidR="001B220A" w:rsidRPr="00113A9D" w:rsidRDefault="001B220A" w:rsidP="001B2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Australia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(nd-8)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(nd-8)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530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16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(nd-48)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176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(106-259)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135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102-191)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12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(nd-36)</w:t>
            </w:r>
          </w:p>
        </w:tc>
      </w:tr>
      <w:tr w:rsidR="001B220A" w:rsidRPr="00113A9D" w:rsidTr="00113A9D">
        <w:tc>
          <w:tcPr>
            <w:tcW w:w="816" w:type="pct"/>
            <w:shd w:val="clear" w:color="auto" w:fill="auto"/>
            <w:vAlign w:val="bottom"/>
          </w:tcPr>
          <w:p w:rsidR="001B220A" w:rsidRPr="00113A9D" w:rsidRDefault="001B220A" w:rsidP="001B2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Africa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32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(27-37)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530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434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(178-691)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127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(118-136)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1B220A" w:rsidRPr="00113A9D" w:rsidRDefault="001B220A" w:rsidP="001B22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(nd-40)</w:t>
            </w:r>
          </w:p>
        </w:tc>
      </w:tr>
      <w:tr w:rsidR="00113A9D" w:rsidRPr="00113A9D" w:rsidTr="00113A9D">
        <w:tc>
          <w:tcPr>
            <w:tcW w:w="816" w:type="pct"/>
            <w:shd w:val="clear" w:color="auto" w:fill="auto"/>
            <w:vAlign w:val="bottom"/>
          </w:tcPr>
          <w:p w:rsidR="00BB46E3" w:rsidRPr="00113A9D" w:rsidRDefault="00BB46E3" w:rsidP="003C4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 America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578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BB46E3" w:rsidRPr="00113A9D" w:rsidTr="00BB46E3">
        <w:tc>
          <w:tcPr>
            <w:tcW w:w="5000" w:type="pct"/>
            <w:gridSpan w:val="8"/>
            <w:shd w:val="clear" w:color="auto" w:fill="auto"/>
            <w:vAlign w:val="bottom"/>
          </w:tcPr>
          <w:p w:rsidR="00BB46E3" w:rsidRPr="00113A9D" w:rsidRDefault="00BB46E3" w:rsidP="00BB46E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Country</w:t>
            </w:r>
          </w:p>
        </w:tc>
      </w:tr>
      <w:tr w:rsidR="00917BA4" w:rsidRPr="00113A9D" w:rsidTr="00113A9D">
        <w:tc>
          <w:tcPr>
            <w:tcW w:w="816" w:type="pct"/>
            <w:shd w:val="clear" w:color="auto" w:fill="auto"/>
            <w:vAlign w:val="bottom"/>
          </w:tcPr>
          <w:p w:rsidR="00917BA4" w:rsidRPr="00113A9D" w:rsidRDefault="00917BA4" w:rsidP="00917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19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(nd-49)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24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(nd-121)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(nd-35)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156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(nd-604)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 xml:space="preserve">214 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(nd-390)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33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(nd-63)</w:t>
            </w:r>
          </w:p>
        </w:tc>
      </w:tr>
      <w:tr w:rsidR="00917BA4" w:rsidRPr="00113A9D" w:rsidTr="00113A9D">
        <w:tc>
          <w:tcPr>
            <w:tcW w:w="816" w:type="pct"/>
            <w:shd w:val="clear" w:color="auto" w:fill="auto"/>
            <w:vAlign w:val="bottom"/>
          </w:tcPr>
          <w:p w:rsidR="00917BA4" w:rsidRPr="00113A9D" w:rsidRDefault="00917BA4" w:rsidP="00917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Mexico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38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(22-53)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(nd-12)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530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299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(nd-484)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162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(111-253)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53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(19-77)</w:t>
            </w:r>
          </w:p>
        </w:tc>
      </w:tr>
      <w:tr w:rsidR="00917BA4" w:rsidRPr="00113A9D" w:rsidTr="00113A9D">
        <w:tc>
          <w:tcPr>
            <w:tcW w:w="816" w:type="pct"/>
            <w:shd w:val="clear" w:color="auto" w:fill="auto"/>
            <w:vAlign w:val="bottom"/>
          </w:tcPr>
          <w:p w:rsidR="00917BA4" w:rsidRPr="00113A9D" w:rsidRDefault="00917BA4" w:rsidP="00917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17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(nd-49)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(nd-32)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530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183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(nd-454)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118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(66-185)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34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(nd-63)</w:t>
            </w:r>
          </w:p>
        </w:tc>
      </w:tr>
      <w:tr w:rsidR="00917BA4" w:rsidRPr="00113A9D" w:rsidTr="00113A9D">
        <w:tc>
          <w:tcPr>
            <w:tcW w:w="816" w:type="pct"/>
            <w:shd w:val="clear" w:color="auto" w:fill="auto"/>
            <w:vAlign w:val="bottom"/>
          </w:tcPr>
          <w:p w:rsidR="00917BA4" w:rsidRPr="00113A9D" w:rsidRDefault="00917BA4" w:rsidP="00917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England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21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(nd-36)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(nd-22)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14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(nd-84)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7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(nd-41)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268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(nd-460)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181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(61-290)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52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(nd-96)</w:t>
            </w:r>
          </w:p>
        </w:tc>
      </w:tr>
      <w:tr w:rsidR="00917BA4" w:rsidRPr="00113A9D" w:rsidTr="00113A9D">
        <w:tc>
          <w:tcPr>
            <w:tcW w:w="816" w:type="pct"/>
            <w:shd w:val="clear" w:color="auto" w:fill="auto"/>
            <w:vAlign w:val="bottom"/>
          </w:tcPr>
          <w:p w:rsidR="00917BA4" w:rsidRPr="00113A9D" w:rsidRDefault="00917BA4" w:rsidP="00917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Ireland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(nd-30)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13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(nd-38)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530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474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(450-492)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148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(130-182)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41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(36-45)</w:t>
            </w:r>
          </w:p>
        </w:tc>
      </w:tr>
      <w:tr w:rsidR="00917BA4" w:rsidRPr="00113A9D" w:rsidTr="00113A9D">
        <w:tc>
          <w:tcPr>
            <w:tcW w:w="816" w:type="pct"/>
            <w:shd w:val="clear" w:color="auto" w:fill="auto"/>
            <w:vAlign w:val="bottom"/>
          </w:tcPr>
          <w:p w:rsidR="00917BA4" w:rsidRPr="00113A9D" w:rsidRDefault="00917BA4" w:rsidP="00917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53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(39-63)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(nd-22)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530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382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(311-460)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102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(nd-154)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29</w:t>
            </w:r>
          </w:p>
          <w:p w:rsidR="00917BA4" w:rsidRPr="00113A9D" w:rsidRDefault="00917BA4" w:rsidP="00917BA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(nd-41)</w:t>
            </w:r>
          </w:p>
        </w:tc>
      </w:tr>
      <w:tr w:rsidR="00113A9D" w:rsidRPr="00113A9D" w:rsidTr="00113A9D">
        <w:tc>
          <w:tcPr>
            <w:tcW w:w="816" w:type="pct"/>
            <w:shd w:val="clear" w:color="auto" w:fill="auto"/>
            <w:vAlign w:val="bottom"/>
          </w:tcPr>
          <w:p w:rsidR="00BB46E3" w:rsidRPr="00113A9D" w:rsidRDefault="00BB46E3" w:rsidP="003C4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(nd-11)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(nd-16)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8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(nd-25)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434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(351-562)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97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(44-138)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45</w:t>
            </w:r>
          </w:p>
          <w:p w:rsidR="00BB46E3" w:rsidRPr="00113A9D" w:rsidRDefault="00BB46E3" w:rsidP="003C490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(25-69)</w:t>
            </w:r>
          </w:p>
        </w:tc>
      </w:tr>
      <w:tr w:rsidR="00BB46E3" w:rsidRPr="00113A9D" w:rsidTr="00BB46E3">
        <w:tc>
          <w:tcPr>
            <w:tcW w:w="5000" w:type="pct"/>
            <w:gridSpan w:val="8"/>
            <w:shd w:val="clear" w:color="auto" w:fill="auto"/>
            <w:vAlign w:val="bottom"/>
          </w:tcPr>
          <w:p w:rsidR="00BB46E3" w:rsidRPr="00113A9D" w:rsidRDefault="00BB46E3" w:rsidP="00BB46E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Grain</w:t>
            </w:r>
            <w:r w:rsidR="00113A9D" w:rsidRPr="00113A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ingredients</w:t>
            </w:r>
          </w:p>
        </w:tc>
      </w:tr>
      <w:tr w:rsidR="00113A9D" w:rsidRPr="00113A9D" w:rsidTr="00113A9D">
        <w:tc>
          <w:tcPr>
            <w:tcW w:w="816" w:type="pct"/>
            <w:shd w:val="clear" w:color="auto" w:fill="auto"/>
            <w:vAlign w:val="bottom"/>
          </w:tcPr>
          <w:p w:rsidR="00BB46E3" w:rsidRPr="00113A9D" w:rsidRDefault="00BB46E3" w:rsidP="00BB4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Barley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22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(nd-63)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11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(nd-121)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(nd-35)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(nd-48)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281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(nd-691)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135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(nd-390)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41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(nd-117)</w:t>
            </w:r>
          </w:p>
        </w:tc>
      </w:tr>
      <w:tr w:rsidR="00113A9D" w:rsidRPr="00113A9D" w:rsidTr="00113A9D">
        <w:tc>
          <w:tcPr>
            <w:tcW w:w="816" w:type="pct"/>
            <w:shd w:val="clear" w:color="auto" w:fill="auto"/>
            <w:vAlign w:val="bottom"/>
          </w:tcPr>
          <w:p w:rsidR="00BB46E3" w:rsidRPr="00113A9D" w:rsidRDefault="00BB46E3" w:rsidP="00BB4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Wheat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14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(nd-35)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16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(nd-48)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530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96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(nd-454)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137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(nd-203)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17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(nd-59)</w:t>
            </w:r>
          </w:p>
        </w:tc>
      </w:tr>
      <w:tr w:rsidR="00113A9D" w:rsidRPr="00113A9D" w:rsidTr="00113A9D">
        <w:tc>
          <w:tcPr>
            <w:tcW w:w="816" w:type="pct"/>
            <w:shd w:val="clear" w:color="auto" w:fill="auto"/>
            <w:vAlign w:val="bottom"/>
          </w:tcPr>
          <w:p w:rsidR="00BB46E3" w:rsidRPr="00113A9D" w:rsidRDefault="00BB46E3" w:rsidP="00BB4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Rice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(nd-19)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13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(nd-36)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(nd-25)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358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(142-562)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98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(44-138)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39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(nd-69)</w:t>
            </w:r>
          </w:p>
        </w:tc>
      </w:tr>
      <w:tr w:rsidR="00113A9D" w:rsidRPr="00113A9D" w:rsidTr="00113A9D">
        <w:tc>
          <w:tcPr>
            <w:tcW w:w="816" w:type="pct"/>
            <w:shd w:val="clear" w:color="auto" w:fill="auto"/>
            <w:vAlign w:val="bottom"/>
          </w:tcPr>
          <w:p w:rsidR="00BB46E3" w:rsidRPr="00113A9D" w:rsidRDefault="00BB46E3" w:rsidP="00BB46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Oatmeal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33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(31-36)</w:t>
            </w:r>
          </w:p>
        </w:tc>
        <w:tc>
          <w:tcPr>
            <w:tcW w:w="578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3A9D">
              <w:rPr>
                <w:rFonts w:ascii="Times New Roman" w:hAnsi="Times New Roman" w:cs="Times New Roman"/>
                <w:color w:val="000000"/>
              </w:rPr>
              <w:t>nd</w:t>
            </w:r>
            <w:proofErr w:type="spellEnd"/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42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(nd-84)</w:t>
            </w:r>
          </w:p>
        </w:tc>
        <w:tc>
          <w:tcPr>
            <w:tcW w:w="530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(nd-41)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147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(nd-293)</w:t>
            </w:r>
          </w:p>
        </w:tc>
        <w:tc>
          <w:tcPr>
            <w:tcW w:w="627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215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(192-238)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28</w:t>
            </w:r>
          </w:p>
          <w:p w:rsidR="00BB46E3" w:rsidRPr="00113A9D" w:rsidRDefault="00BB46E3" w:rsidP="00BB46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13A9D">
              <w:rPr>
                <w:rFonts w:ascii="Times New Roman" w:hAnsi="Times New Roman" w:cs="Times New Roman"/>
                <w:color w:val="000000"/>
              </w:rPr>
              <w:t>(nd-55)</w:t>
            </w:r>
          </w:p>
        </w:tc>
      </w:tr>
    </w:tbl>
    <w:p w:rsidR="00113A9D" w:rsidRPr="00113A9D" w:rsidRDefault="00113A9D" w:rsidP="00113A9D">
      <w:pPr>
        <w:jc w:val="both"/>
        <w:rPr>
          <w:rFonts w:ascii="Times New Roman" w:hAnsi="Times New Roman" w:cs="Times New Roman"/>
          <w:sz w:val="24"/>
          <w:szCs w:val="24"/>
        </w:rPr>
      </w:pPr>
      <w:r w:rsidRPr="00113A9D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113A9D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113A9D">
        <w:rPr>
          <w:rFonts w:ascii="Times New Roman" w:hAnsi="Times New Roman" w:cs="Times New Roman"/>
          <w:sz w:val="24"/>
          <w:szCs w:val="24"/>
        </w:rPr>
        <w:t xml:space="preserve"> = Not detected</w:t>
      </w:r>
    </w:p>
    <w:p w:rsidR="00BB46E3" w:rsidRPr="00113A9D" w:rsidRDefault="00BB46E3" w:rsidP="00BB46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BA9" w:rsidRPr="00113A9D" w:rsidRDefault="00FD5BA9" w:rsidP="00FD5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BA9" w:rsidRPr="00113A9D" w:rsidRDefault="00FD5BA9" w:rsidP="00FD5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5BA9" w:rsidRPr="00113A9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EC" w:rsidRDefault="00A618EC" w:rsidP="00FD5BA9">
      <w:pPr>
        <w:spacing w:after="0" w:line="240" w:lineRule="auto"/>
      </w:pPr>
      <w:r>
        <w:separator/>
      </w:r>
    </w:p>
  </w:endnote>
  <w:endnote w:type="continuationSeparator" w:id="0">
    <w:p w:rsidR="00A618EC" w:rsidRDefault="00A618EC" w:rsidP="00FD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443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5BA9" w:rsidRDefault="00FD5B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7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D5BA9" w:rsidRDefault="00FD5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EC" w:rsidRDefault="00A618EC" w:rsidP="00FD5BA9">
      <w:pPr>
        <w:spacing w:after="0" w:line="240" w:lineRule="auto"/>
      </w:pPr>
      <w:r>
        <w:separator/>
      </w:r>
    </w:p>
  </w:footnote>
  <w:footnote w:type="continuationSeparator" w:id="0">
    <w:p w:rsidR="00A618EC" w:rsidRDefault="00A618EC" w:rsidP="00FD5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A9"/>
    <w:rsid w:val="00091C86"/>
    <w:rsid w:val="00113A9D"/>
    <w:rsid w:val="001B220A"/>
    <w:rsid w:val="00293125"/>
    <w:rsid w:val="003F161C"/>
    <w:rsid w:val="004207ED"/>
    <w:rsid w:val="004B19FF"/>
    <w:rsid w:val="00546A6C"/>
    <w:rsid w:val="006A1088"/>
    <w:rsid w:val="007D5D0A"/>
    <w:rsid w:val="00917BA4"/>
    <w:rsid w:val="009F0A1C"/>
    <w:rsid w:val="00A618EC"/>
    <w:rsid w:val="00A8363F"/>
    <w:rsid w:val="00BB46E3"/>
    <w:rsid w:val="00D34BA1"/>
    <w:rsid w:val="00E219B9"/>
    <w:rsid w:val="00E81ACD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7BFD"/>
  <w15:chartTrackingRefBased/>
  <w15:docId w15:val="{C97EE735-0FED-4B07-BDCB-3BDF4324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BA9"/>
  </w:style>
  <w:style w:type="paragraph" w:styleId="Footer">
    <w:name w:val="footer"/>
    <w:basedOn w:val="Normal"/>
    <w:link w:val="FooterChar"/>
    <w:uiPriority w:val="99"/>
    <w:unhideWhenUsed/>
    <w:rsid w:val="00FD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BA9"/>
  </w:style>
  <w:style w:type="table" w:styleId="TableGrid">
    <w:name w:val="Table Grid"/>
    <w:basedOn w:val="TableNormal"/>
    <w:uiPriority w:val="39"/>
    <w:rsid w:val="0029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MARKOVSKI</dc:creator>
  <cp:keywords/>
  <dc:description/>
  <cp:lastModifiedBy>Happy</cp:lastModifiedBy>
  <cp:revision>11</cp:revision>
  <dcterms:created xsi:type="dcterms:W3CDTF">2017-08-18T18:06:00Z</dcterms:created>
  <dcterms:modified xsi:type="dcterms:W3CDTF">2018-07-09T21:26:00Z</dcterms:modified>
</cp:coreProperties>
</file>