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2867" w14:textId="3D9CE586" w:rsidR="00265577" w:rsidRPr="007628D6" w:rsidRDefault="007628D6" w:rsidP="00353DDB">
      <w:pPr>
        <w:spacing w:line="480" w:lineRule="auto"/>
        <w:jc w:val="center"/>
        <w:rPr>
          <w:b/>
          <w:bCs/>
          <w:color w:val="FF0000"/>
          <w:sz w:val="24"/>
          <w:szCs w:val="24"/>
          <w:lang w:val="en-US"/>
        </w:rPr>
      </w:pPr>
      <w:bookmarkStart w:id="0" w:name="_GoBack"/>
      <w:bookmarkEnd w:id="0"/>
      <w:r w:rsidRPr="007628D6">
        <w:rPr>
          <w:b/>
          <w:bCs/>
          <w:color w:val="FF0000"/>
          <w:sz w:val="24"/>
          <w:szCs w:val="24"/>
          <w:lang w:val="en-US"/>
        </w:rPr>
        <w:t>Supplementary material</w:t>
      </w:r>
    </w:p>
    <w:p w14:paraId="5AC11CE9" w14:textId="026998C8" w:rsidR="00A41D99" w:rsidRPr="008C7E20" w:rsidRDefault="007628D6" w:rsidP="00353DDB">
      <w:pPr>
        <w:spacing w:line="480" w:lineRule="auto"/>
        <w:jc w:val="center"/>
        <w:rPr>
          <w:sz w:val="24"/>
          <w:szCs w:val="24"/>
          <w:lang w:val="en-US"/>
        </w:rPr>
      </w:pPr>
      <w:r w:rsidRPr="008C7E20">
        <w:rPr>
          <w:b/>
          <w:bCs/>
          <w:sz w:val="24"/>
          <w:szCs w:val="24"/>
          <w:lang w:val="en-US"/>
        </w:rPr>
        <w:t>ADDRESSING AND ELIMINATING THE MISCONCEPTIONS ABOUT ACID AND BASES CONCEPTS IN</w:t>
      </w:r>
      <w:r>
        <w:rPr>
          <w:b/>
          <w:bCs/>
          <w:sz w:val="24"/>
          <w:szCs w:val="24"/>
          <w:lang w:val="en-US"/>
        </w:rPr>
        <w:t xml:space="preserve"> </w:t>
      </w:r>
      <w:r w:rsidRPr="008C7E20">
        <w:rPr>
          <w:b/>
          <w:bCs/>
          <w:sz w:val="24"/>
          <w:szCs w:val="24"/>
          <w:lang w:val="en-US"/>
        </w:rPr>
        <w:t>PRIMARY SCHOOL CHEMISTRY TEACHING</w:t>
      </w:r>
    </w:p>
    <w:p w14:paraId="3AB1590E" w14:textId="14182F7A" w:rsidR="00F95C18" w:rsidRPr="008C7E20" w:rsidRDefault="00F95C18" w:rsidP="00353DDB">
      <w:pPr>
        <w:spacing w:line="480" w:lineRule="auto"/>
        <w:jc w:val="center"/>
        <w:rPr>
          <w:sz w:val="24"/>
          <w:szCs w:val="24"/>
          <w:lang w:val="en-US"/>
        </w:rPr>
      </w:pPr>
    </w:p>
    <w:p w14:paraId="7EE227D2" w14:textId="2952B9F0" w:rsidR="00A41D99" w:rsidRPr="008C7E20" w:rsidRDefault="00525AAD" w:rsidP="00353DDB">
      <w:pPr>
        <w:spacing w:line="480" w:lineRule="auto"/>
        <w:jc w:val="center"/>
        <w:rPr>
          <w:sz w:val="24"/>
          <w:szCs w:val="24"/>
          <w:lang w:val="en-US"/>
        </w:rPr>
      </w:pPr>
      <w:r w:rsidRPr="008C7E20">
        <w:rPr>
          <w:sz w:val="24"/>
          <w:szCs w:val="24"/>
          <w:lang w:val="en-US"/>
        </w:rPr>
        <w:t xml:space="preserve">Keti </w:t>
      </w:r>
      <w:r w:rsidR="008E4F59" w:rsidRPr="008C7E20">
        <w:rPr>
          <w:sz w:val="24"/>
          <w:szCs w:val="24"/>
          <w:lang w:val="en-US"/>
        </w:rPr>
        <w:t>I</w:t>
      </w:r>
      <w:r w:rsidRPr="008C7E20">
        <w:rPr>
          <w:sz w:val="24"/>
          <w:szCs w:val="24"/>
          <w:lang w:val="en-US"/>
        </w:rPr>
        <w:t>vanoska</w:t>
      </w:r>
      <w:r w:rsidR="008E4F59" w:rsidRPr="008C7E20">
        <w:rPr>
          <w:sz w:val="24"/>
          <w:szCs w:val="24"/>
          <w:vertAlign w:val="superscript"/>
          <w:lang w:val="en-US"/>
        </w:rPr>
        <w:t>1</w:t>
      </w:r>
      <w:r w:rsidRPr="008C7E20">
        <w:rPr>
          <w:sz w:val="24"/>
          <w:szCs w:val="24"/>
          <w:lang w:val="en-US"/>
        </w:rPr>
        <w:t>, Marina Stojanovska</w:t>
      </w:r>
      <w:r w:rsidR="008E4F59" w:rsidRPr="008C7E20">
        <w:rPr>
          <w:sz w:val="24"/>
          <w:szCs w:val="24"/>
          <w:vertAlign w:val="superscript"/>
          <w:lang w:val="en-US"/>
        </w:rPr>
        <w:t>2*</w:t>
      </w:r>
    </w:p>
    <w:p w14:paraId="5C61AF30" w14:textId="259BD34B" w:rsidR="00353DDB" w:rsidRPr="008C7E20" w:rsidRDefault="00353DDB" w:rsidP="00353DDB">
      <w:pPr>
        <w:suppressAutoHyphens/>
        <w:spacing w:line="480" w:lineRule="auto"/>
        <w:jc w:val="center"/>
        <w:rPr>
          <w:iCs/>
          <w:sz w:val="24"/>
          <w:szCs w:val="24"/>
          <w:lang w:val="en-US" w:eastAsia="ar-SA"/>
        </w:rPr>
      </w:pPr>
      <w:r w:rsidRPr="008C7E20">
        <w:rPr>
          <w:iCs/>
          <w:sz w:val="24"/>
          <w:szCs w:val="24"/>
          <w:vertAlign w:val="superscript"/>
          <w:lang w:val="en-US" w:eastAsia="ar-SA"/>
        </w:rPr>
        <w:t>1</w:t>
      </w:r>
      <w:r w:rsidRPr="008C7E20">
        <w:rPr>
          <w:iCs/>
          <w:sz w:val="24"/>
          <w:szCs w:val="24"/>
          <w:lang w:val="en-US" w:eastAsia="ar-SA"/>
        </w:rPr>
        <w:t xml:space="preserve">Goce Delchev primary school, Prilep, </w:t>
      </w:r>
      <w:r w:rsidRPr="008C7E20">
        <w:rPr>
          <w:iCs/>
          <w:sz w:val="24"/>
          <w:szCs w:val="24"/>
          <w:lang w:val="en-US"/>
        </w:rPr>
        <w:t xml:space="preserve">Republic of </w:t>
      </w:r>
      <w:r w:rsidRPr="008C7E20">
        <w:rPr>
          <w:iCs/>
          <w:sz w:val="24"/>
          <w:szCs w:val="24"/>
          <w:lang w:val="en-US" w:eastAsia="ar-SA"/>
        </w:rPr>
        <w:t>Macedonia</w:t>
      </w:r>
    </w:p>
    <w:p w14:paraId="5F8CC3A4" w14:textId="2B161227" w:rsidR="008E4F59" w:rsidRPr="008C7E20" w:rsidRDefault="00353DDB" w:rsidP="00353DDB">
      <w:pPr>
        <w:spacing w:line="480" w:lineRule="auto"/>
        <w:jc w:val="center"/>
        <w:rPr>
          <w:iCs/>
          <w:sz w:val="24"/>
          <w:szCs w:val="24"/>
          <w:lang w:val="en-US"/>
        </w:rPr>
      </w:pPr>
      <w:r w:rsidRPr="008C7E20">
        <w:rPr>
          <w:iCs/>
          <w:sz w:val="24"/>
          <w:szCs w:val="24"/>
          <w:vertAlign w:val="superscript"/>
          <w:lang w:val="en-US"/>
        </w:rPr>
        <w:t>2</w:t>
      </w:r>
      <w:r w:rsidR="008E4F59" w:rsidRPr="008C7E20">
        <w:rPr>
          <w:iCs/>
          <w:sz w:val="24"/>
          <w:szCs w:val="24"/>
          <w:lang w:val="en-US"/>
        </w:rPr>
        <w:t xml:space="preserve">Institute of Chemistry, Faculty of Natural Sciences and Mathematics, </w:t>
      </w:r>
      <w:r w:rsidR="0034774D" w:rsidRPr="008C7E20">
        <w:rPr>
          <w:iCs/>
          <w:sz w:val="24"/>
          <w:szCs w:val="24"/>
          <w:lang w:val="en-US"/>
        </w:rPr>
        <w:br/>
      </w:r>
      <w:r w:rsidR="008E4F59" w:rsidRPr="008C7E20">
        <w:rPr>
          <w:iCs/>
          <w:sz w:val="24"/>
          <w:szCs w:val="24"/>
          <w:lang w:val="en-US"/>
        </w:rPr>
        <w:t>Ss. Cyril and Methodiu</w:t>
      </w:r>
      <w:r w:rsidRPr="008C7E20">
        <w:rPr>
          <w:iCs/>
          <w:sz w:val="24"/>
          <w:szCs w:val="24"/>
          <w:lang w:val="en-US"/>
        </w:rPr>
        <w:t xml:space="preserve">s </w:t>
      </w:r>
      <w:r w:rsidR="008E4F59" w:rsidRPr="008C7E20">
        <w:rPr>
          <w:iCs/>
          <w:sz w:val="24"/>
          <w:szCs w:val="24"/>
          <w:lang w:val="en-US"/>
        </w:rPr>
        <w:t>University, Skopje, Republic of Macedonia</w:t>
      </w:r>
    </w:p>
    <w:p w14:paraId="0C4FDA22" w14:textId="6B31BC01" w:rsidR="007628D6" w:rsidRDefault="007628D6">
      <w:pPr>
        <w:spacing w:after="160" w:line="259" w:lineRule="auto"/>
        <w:rPr>
          <w:b/>
          <w:sz w:val="24"/>
          <w:szCs w:val="24"/>
        </w:rPr>
      </w:pPr>
    </w:p>
    <w:p w14:paraId="6E065664" w14:textId="77777777" w:rsidR="007628D6" w:rsidRDefault="007628D6">
      <w:pPr>
        <w:spacing w:after="160" w:line="259" w:lineRule="auto"/>
        <w:rPr>
          <w:b/>
          <w:sz w:val="24"/>
          <w:szCs w:val="24"/>
        </w:rPr>
      </w:pPr>
    </w:p>
    <w:p w14:paraId="6673C192" w14:textId="25A028F4" w:rsidR="007628D6" w:rsidRPr="007628D6" w:rsidRDefault="007628D6" w:rsidP="007628D6">
      <w:pPr>
        <w:spacing w:line="480" w:lineRule="auto"/>
        <w:jc w:val="center"/>
        <w:rPr>
          <w:b/>
          <w:sz w:val="24"/>
          <w:szCs w:val="24"/>
        </w:rPr>
      </w:pPr>
      <w:r w:rsidRPr="007628D6">
        <w:rPr>
          <w:b/>
          <w:sz w:val="24"/>
          <w:szCs w:val="24"/>
        </w:rPr>
        <w:t>ACIDS AND BASES CONCEPT TEST</w:t>
      </w:r>
    </w:p>
    <w:p w14:paraId="01D5F780" w14:textId="77777777" w:rsidR="007628D6" w:rsidRPr="001E25A7" w:rsidRDefault="007628D6" w:rsidP="007628D6">
      <w:pPr>
        <w:spacing w:line="480" w:lineRule="auto"/>
        <w:jc w:val="both"/>
        <w:rPr>
          <w:sz w:val="24"/>
          <w:szCs w:val="24"/>
        </w:rPr>
      </w:pPr>
    </w:p>
    <w:p w14:paraId="0884ADD7"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What is true about acids?</w:t>
      </w:r>
    </w:p>
    <w:p w14:paraId="650DB765" w14:textId="77777777" w:rsidR="007628D6" w:rsidRPr="001E25A7" w:rsidRDefault="007628D6" w:rsidP="007628D6">
      <w:pPr>
        <w:pStyle w:val="ListParagraph"/>
        <w:numPr>
          <w:ilvl w:val="1"/>
          <w:numId w:val="17"/>
        </w:numPr>
        <w:spacing w:line="480" w:lineRule="auto"/>
        <w:contextualSpacing w:val="0"/>
        <w:jc w:val="both"/>
        <w:rPr>
          <w:sz w:val="24"/>
          <w:szCs w:val="24"/>
        </w:rPr>
      </w:pPr>
      <w:r w:rsidRPr="001E25A7">
        <w:rPr>
          <w:sz w:val="24"/>
          <w:szCs w:val="24"/>
        </w:rPr>
        <w:t>Acids “eat” the material.</w:t>
      </w:r>
    </w:p>
    <w:p w14:paraId="5A41878E" w14:textId="77777777" w:rsidR="007628D6" w:rsidRPr="001E25A7" w:rsidRDefault="007628D6" w:rsidP="007628D6">
      <w:pPr>
        <w:pStyle w:val="ListParagraph"/>
        <w:numPr>
          <w:ilvl w:val="1"/>
          <w:numId w:val="17"/>
        </w:numPr>
        <w:spacing w:line="480" w:lineRule="auto"/>
        <w:contextualSpacing w:val="0"/>
        <w:jc w:val="both"/>
        <w:rPr>
          <w:sz w:val="24"/>
          <w:szCs w:val="24"/>
        </w:rPr>
      </w:pPr>
      <w:r w:rsidRPr="001E25A7">
        <w:rPr>
          <w:sz w:val="24"/>
          <w:szCs w:val="24"/>
        </w:rPr>
        <w:t>Acids contain hydrogen.</w:t>
      </w:r>
    </w:p>
    <w:p w14:paraId="1EFA3665" w14:textId="77777777" w:rsidR="007628D6" w:rsidRPr="001E25A7" w:rsidRDefault="007628D6" w:rsidP="007628D6">
      <w:pPr>
        <w:pStyle w:val="ListParagraph"/>
        <w:numPr>
          <w:ilvl w:val="1"/>
          <w:numId w:val="17"/>
        </w:numPr>
        <w:spacing w:line="480" w:lineRule="auto"/>
        <w:contextualSpacing w:val="0"/>
        <w:jc w:val="both"/>
        <w:rPr>
          <w:sz w:val="24"/>
          <w:szCs w:val="24"/>
        </w:rPr>
      </w:pPr>
      <w:r w:rsidRPr="001E25A7">
        <w:rPr>
          <w:sz w:val="24"/>
          <w:szCs w:val="24"/>
        </w:rPr>
        <w:t>Acids form a red colour in water.</w:t>
      </w:r>
    </w:p>
    <w:p w14:paraId="00057213" w14:textId="77777777" w:rsidR="007628D6" w:rsidRPr="001E25A7" w:rsidRDefault="007628D6" w:rsidP="007628D6">
      <w:pPr>
        <w:pStyle w:val="ListParagraph"/>
        <w:numPr>
          <w:ilvl w:val="1"/>
          <w:numId w:val="17"/>
        </w:numPr>
        <w:spacing w:line="480" w:lineRule="auto"/>
        <w:contextualSpacing w:val="0"/>
        <w:jc w:val="both"/>
        <w:rPr>
          <w:sz w:val="24"/>
          <w:szCs w:val="24"/>
        </w:rPr>
      </w:pPr>
      <w:r w:rsidRPr="001E25A7">
        <w:rPr>
          <w:sz w:val="24"/>
          <w:szCs w:val="24"/>
        </w:rPr>
        <w:t>Acids have a pH &gt; 7.</w:t>
      </w:r>
    </w:p>
    <w:p w14:paraId="6BF5EAE9" w14:textId="77777777" w:rsidR="007628D6" w:rsidRPr="001E25A7" w:rsidRDefault="007628D6" w:rsidP="007628D6">
      <w:pPr>
        <w:spacing w:line="480" w:lineRule="auto"/>
        <w:jc w:val="both"/>
        <w:rPr>
          <w:sz w:val="24"/>
          <w:szCs w:val="24"/>
        </w:rPr>
      </w:pPr>
    </w:p>
    <w:p w14:paraId="5441ECB3"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 xml:space="preserve">HCl may </w:t>
      </w:r>
      <w:r>
        <w:rPr>
          <w:sz w:val="24"/>
          <w:szCs w:val="24"/>
        </w:rPr>
        <w:t>represent</w:t>
      </w:r>
      <w:r w:rsidRPr="001E25A7">
        <w:rPr>
          <w:sz w:val="24"/>
          <w:szCs w:val="24"/>
        </w:rPr>
        <w:t>:</w:t>
      </w:r>
    </w:p>
    <w:p w14:paraId="002260A1"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hydrogen chloride atom.</w:t>
      </w:r>
    </w:p>
    <w:p w14:paraId="41E1AC8C"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hydrogen chloride molecule.</w:t>
      </w:r>
    </w:p>
    <w:p w14:paraId="09A54936"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hydrogen chloride formula unit.</w:t>
      </w:r>
    </w:p>
    <w:p w14:paraId="24F65005"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hydrogen chloride molecular model.</w:t>
      </w:r>
    </w:p>
    <w:p w14:paraId="18689A86" w14:textId="77777777" w:rsidR="007628D6" w:rsidRPr="001E25A7" w:rsidRDefault="007628D6" w:rsidP="007628D6">
      <w:pPr>
        <w:spacing w:line="480" w:lineRule="auto"/>
        <w:jc w:val="both"/>
        <w:rPr>
          <w:sz w:val="24"/>
          <w:szCs w:val="24"/>
        </w:rPr>
      </w:pPr>
    </w:p>
    <w:p w14:paraId="7FFCBDD3"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lastRenderedPageBreak/>
        <w:t xml:space="preserve">NaOH may </w:t>
      </w:r>
      <w:r>
        <w:rPr>
          <w:sz w:val="24"/>
          <w:szCs w:val="24"/>
        </w:rPr>
        <w:t>represent</w:t>
      </w:r>
      <w:r w:rsidRPr="001E25A7">
        <w:rPr>
          <w:sz w:val="24"/>
          <w:szCs w:val="24"/>
        </w:rPr>
        <w:t>:</w:t>
      </w:r>
    </w:p>
    <w:p w14:paraId="1E0B3BDE"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sodium hydroxide atom.</w:t>
      </w:r>
    </w:p>
    <w:p w14:paraId="30048300"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sodium hydroxide molecule.</w:t>
      </w:r>
    </w:p>
    <w:p w14:paraId="38225830"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sodium hydroxide formula unit.</w:t>
      </w:r>
    </w:p>
    <w:p w14:paraId="189E0454"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sodium hydroxide molecular model.</w:t>
      </w:r>
    </w:p>
    <w:p w14:paraId="0118CAA9" w14:textId="77777777" w:rsidR="007628D6" w:rsidRPr="001E25A7" w:rsidRDefault="007628D6" w:rsidP="007628D6">
      <w:pPr>
        <w:spacing w:line="480" w:lineRule="auto"/>
        <w:jc w:val="both"/>
        <w:rPr>
          <w:sz w:val="24"/>
          <w:szCs w:val="24"/>
        </w:rPr>
      </w:pPr>
    </w:p>
    <w:p w14:paraId="2F235517"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When you put a sodium hydroxide granule in a glass of water it</w:t>
      </w:r>
      <w:r>
        <w:rPr>
          <w:sz w:val="24"/>
          <w:szCs w:val="24"/>
        </w:rPr>
        <w:t xml:space="preserve"> will</w:t>
      </w:r>
      <w:r w:rsidRPr="001E25A7">
        <w:rPr>
          <w:sz w:val="24"/>
          <w:szCs w:val="24"/>
        </w:rPr>
        <w:t>:</w:t>
      </w:r>
    </w:p>
    <w:p w14:paraId="798426D3"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melt.</w:t>
      </w:r>
    </w:p>
    <w:p w14:paraId="5DD25F54"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dissolve.</w:t>
      </w:r>
    </w:p>
    <w:p w14:paraId="6AA006AF"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disappear.</w:t>
      </w:r>
    </w:p>
    <w:p w14:paraId="182D5A5E"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float to the surface.</w:t>
      </w:r>
    </w:p>
    <w:p w14:paraId="1EF0861E" w14:textId="77777777" w:rsidR="007628D6" w:rsidRPr="001E25A7" w:rsidRDefault="007628D6" w:rsidP="007628D6">
      <w:pPr>
        <w:spacing w:line="480" w:lineRule="auto"/>
        <w:jc w:val="both"/>
        <w:rPr>
          <w:sz w:val="24"/>
          <w:szCs w:val="24"/>
        </w:rPr>
      </w:pPr>
    </w:p>
    <w:p w14:paraId="0C55E8B2"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Acid-base indicator is a substance that:</w:t>
      </w:r>
    </w:p>
    <w:p w14:paraId="56CCA631"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 xml:space="preserve">is red in acidic and blue in </w:t>
      </w:r>
      <w:r>
        <w:rPr>
          <w:sz w:val="24"/>
          <w:szCs w:val="24"/>
        </w:rPr>
        <w:t>basic</w:t>
      </w:r>
      <w:r w:rsidRPr="001E25A7">
        <w:rPr>
          <w:sz w:val="24"/>
          <w:szCs w:val="24"/>
        </w:rPr>
        <w:t xml:space="preserve"> solution.</w:t>
      </w:r>
    </w:p>
    <w:p w14:paraId="0410821E"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has different colour in acidic and basic solution.</w:t>
      </w:r>
    </w:p>
    <w:p w14:paraId="085C63FC"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is rare and can only be obtained from special substances.</w:t>
      </w:r>
    </w:p>
    <w:p w14:paraId="5B747F08"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colours the water purple.</w:t>
      </w:r>
    </w:p>
    <w:p w14:paraId="1F3A307F" w14:textId="77777777" w:rsidR="007628D6" w:rsidRPr="001E25A7" w:rsidRDefault="007628D6" w:rsidP="007628D6">
      <w:pPr>
        <w:spacing w:line="480" w:lineRule="auto"/>
        <w:jc w:val="both"/>
        <w:rPr>
          <w:sz w:val="24"/>
          <w:szCs w:val="24"/>
        </w:rPr>
      </w:pPr>
    </w:p>
    <w:p w14:paraId="166342C5"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Read the following statements carefully:</w:t>
      </w:r>
    </w:p>
    <w:p w14:paraId="79052FBE" w14:textId="77777777" w:rsidR="007628D6" w:rsidRPr="001E25A7" w:rsidRDefault="007628D6" w:rsidP="007628D6">
      <w:pPr>
        <w:pStyle w:val="ListParagraph"/>
        <w:numPr>
          <w:ilvl w:val="0"/>
          <w:numId w:val="18"/>
        </w:numPr>
        <w:spacing w:line="480" w:lineRule="auto"/>
        <w:ind w:left="864" w:hanging="144"/>
        <w:contextualSpacing w:val="0"/>
        <w:jc w:val="both"/>
        <w:rPr>
          <w:sz w:val="24"/>
          <w:szCs w:val="24"/>
        </w:rPr>
      </w:pPr>
      <w:r w:rsidRPr="001E25A7">
        <w:rPr>
          <w:sz w:val="24"/>
          <w:szCs w:val="24"/>
        </w:rPr>
        <w:t>At complete neutralization of any acid and any base, the medium is always neutral.</w:t>
      </w:r>
    </w:p>
    <w:p w14:paraId="5705845B" w14:textId="77777777" w:rsidR="007628D6" w:rsidRPr="001E25A7" w:rsidRDefault="007628D6" w:rsidP="007628D6">
      <w:pPr>
        <w:pStyle w:val="ListParagraph"/>
        <w:numPr>
          <w:ilvl w:val="0"/>
          <w:numId w:val="18"/>
        </w:numPr>
        <w:spacing w:line="480" w:lineRule="auto"/>
        <w:ind w:left="864" w:hanging="144"/>
        <w:contextualSpacing w:val="0"/>
        <w:jc w:val="both"/>
        <w:rPr>
          <w:sz w:val="24"/>
          <w:szCs w:val="24"/>
        </w:rPr>
      </w:pPr>
      <w:r w:rsidRPr="001E25A7">
        <w:rPr>
          <w:sz w:val="24"/>
          <w:szCs w:val="24"/>
        </w:rPr>
        <w:t>With complete neutralization of an acid and a base, the medium may be neutral, basic or acidic.</w:t>
      </w:r>
    </w:p>
    <w:p w14:paraId="09B38C7A" w14:textId="77777777" w:rsidR="007628D6" w:rsidRPr="001E25A7" w:rsidRDefault="007628D6" w:rsidP="007628D6">
      <w:pPr>
        <w:pStyle w:val="ListParagraph"/>
        <w:numPr>
          <w:ilvl w:val="0"/>
          <w:numId w:val="18"/>
        </w:numPr>
        <w:spacing w:line="480" w:lineRule="auto"/>
        <w:ind w:left="864" w:hanging="144"/>
        <w:contextualSpacing w:val="0"/>
        <w:jc w:val="both"/>
        <w:rPr>
          <w:sz w:val="24"/>
          <w:szCs w:val="24"/>
        </w:rPr>
      </w:pPr>
      <w:r w:rsidRPr="001E25A7">
        <w:rPr>
          <w:sz w:val="24"/>
          <w:szCs w:val="24"/>
        </w:rPr>
        <w:t>If we mix equal volumes of any acid and any base, the medium will be neutral.</w:t>
      </w:r>
    </w:p>
    <w:p w14:paraId="4820C9A2" w14:textId="77777777" w:rsidR="007628D6" w:rsidRPr="001E25A7" w:rsidRDefault="007628D6" w:rsidP="007628D6">
      <w:pPr>
        <w:pStyle w:val="ListParagraph"/>
        <w:numPr>
          <w:ilvl w:val="0"/>
          <w:numId w:val="18"/>
        </w:numPr>
        <w:spacing w:line="480" w:lineRule="auto"/>
        <w:ind w:left="864" w:hanging="144"/>
        <w:contextualSpacing w:val="0"/>
        <w:jc w:val="both"/>
        <w:rPr>
          <w:sz w:val="24"/>
          <w:szCs w:val="24"/>
        </w:rPr>
      </w:pPr>
      <w:r w:rsidRPr="001E25A7">
        <w:rPr>
          <w:sz w:val="24"/>
          <w:szCs w:val="24"/>
        </w:rPr>
        <w:lastRenderedPageBreak/>
        <w:t>If we dissolve any salt in water, the medium will be neutral.</w:t>
      </w:r>
    </w:p>
    <w:p w14:paraId="2CE4373A" w14:textId="77777777" w:rsidR="007628D6" w:rsidRPr="001E25A7" w:rsidRDefault="007628D6" w:rsidP="007628D6">
      <w:pPr>
        <w:spacing w:line="480" w:lineRule="auto"/>
        <w:ind w:firstLine="720"/>
        <w:jc w:val="both"/>
        <w:rPr>
          <w:sz w:val="24"/>
          <w:szCs w:val="24"/>
        </w:rPr>
      </w:pPr>
      <w:r w:rsidRPr="001E25A7">
        <w:rPr>
          <w:sz w:val="24"/>
          <w:szCs w:val="24"/>
        </w:rPr>
        <w:t>Which of the following statements is true?</w:t>
      </w:r>
    </w:p>
    <w:p w14:paraId="4A276AB6" w14:textId="77777777" w:rsidR="007628D6" w:rsidRPr="001E25A7" w:rsidRDefault="007628D6" w:rsidP="007628D6">
      <w:pPr>
        <w:pStyle w:val="ListParagraph"/>
        <w:numPr>
          <w:ilvl w:val="1"/>
          <w:numId w:val="20"/>
        </w:numPr>
        <w:spacing w:line="480" w:lineRule="auto"/>
        <w:contextualSpacing w:val="0"/>
        <w:jc w:val="both"/>
        <w:rPr>
          <w:sz w:val="24"/>
          <w:szCs w:val="24"/>
        </w:rPr>
      </w:pPr>
      <w:r w:rsidRPr="001E25A7">
        <w:rPr>
          <w:sz w:val="24"/>
          <w:szCs w:val="24"/>
        </w:rPr>
        <w:t>only I</w:t>
      </w:r>
    </w:p>
    <w:p w14:paraId="65359C42" w14:textId="77777777" w:rsidR="007628D6" w:rsidRPr="001E25A7" w:rsidRDefault="007628D6" w:rsidP="007628D6">
      <w:pPr>
        <w:pStyle w:val="ListParagraph"/>
        <w:numPr>
          <w:ilvl w:val="1"/>
          <w:numId w:val="20"/>
        </w:numPr>
        <w:spacing w:line="480" w:lineRule="auto"/>
        <w:contextualSpacing w:val="0"/>
        <w:jc w:val="both"/>
        <w:rPr>
          <w:sz w:val="24"/>
          <w:szCs w:val="24"/>
        </w:rPr>
      </w:pPr>
      <w:r w:rsidRPr="001E25A7">
        <w:rPr>
          <w:sz w:val="24"/>
          <w:szCs w:val="24"/>
        </w:rPr>
        <w:t>only II</w:t>
      </w:r>
    </w:p>
    <w:p w14:paraId="54B88F81" w14:textId="77777777" w:rsidR="007628D6" w:rsidRPr="001E25A7" w:rsidRDefault="007628D6" w:rsidP="007628D6">
      <w:pPr>
        <w:pStyle w:val="ListParagraph"/>
        <w:numPr>
          <w:ilvl w:val="1"/>
          <w:numId w:val="20"/>
        </w:numPr>
        <w:spacing w:line="480" w:lineRule="auto"/>
        <w:contextualSpacing w:val="0"/>
        <w:jc w:val="both"/>
        <w:rPr>
          <w:sz w:val="24"/>
          <w:szCs w:val="24"/>
        </w:rPr>
      </w:pPr>
      <w:r w:rsidRPr="001E25A7">
        <w:rPr>
          <w:sz w:val="24"/>
          <w:szCs w:val="24"/>
        </w:rPr>
        <w:t>I and III</w:t>
      </w:r>
    </w:p>
    <w:p w14:paraId="4766278C" w14:textId="77777777" w:rsidR="007628D6" w:rsidRPr="001E25A7" w:rsidRDefault="007628D6" w:rsidP="007628D6">
      <w:pPr>
        <w:pStyle w:val="ListParagraph"/>
        <w:numPr>
          <w:ilvl w:val="1"/>
          <w:numId w:val="20"/>
        </w:numPr>
        <w:spacing w:line="480" w:lineRule="auto"/>
        <w:contextualSpacing w:val="0"/>
        <w:jc w:val="both"/>
        <w:rPr>
          <w:sz w:val="24"/>
          <w:szCs w:val="24"/>
        </w:rPr>
      </w:pPr>
      <w:r w:rsidRPr="001E25A7">
        <w:rPr>
          <w:sz w:val="24"/>
          <w:szCs w:val="24"/>
        </w:rPr>
        <w:t>I, III and IV</w:t>
      </w:r>
    </w:p>
    <w:p w14:paraId="3507FDFA" w14:textId="77777777" w:rsidR="007628D6" w:rsidRPr="001E25A7" w:rsidRDefault="007628D6" w:rsidP="007628D6">
      <w:pPr>
        <w:spacing w:line="480" w:lineRule="auto"/>
        <w:jc w:val="both"/>
        <w:rPr>
          <w:sz w:val="24"/>
          <w:szCs w:val="24"/>
        </w:rPr>
      </w:pPr>
    </w:p>
    <w:p w14:paraId="0EA72AAD"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Acid solution is diluted by adding water to it. What happens to the pH of the medium?</w:t>
      </w:r>
    </w:p>
    <w:p w14:paraId="3E1CF3EF" w14:textId="77777777" w:rsidR="007628D6" w:rsidRPr="001E25A7" w:rsidRDefault="007628D6" w:rsidP="007628D6">
      <w:pPr>
        <w:pStyle w:val="ListParagraph"/>
        <w:numPr>
          <w:ilvl w:val="1"/>
          <w:numId w:val="21"/>
        </w:numPr>
        <w:spacing w:line="480" w:lineRule="auto"/>
        <w:contextualSpacing w:val="0"/>
        <w:jc w:val="both"/>
        <w:rPr>
          <w:sz w:val="24"/>
          <w:szCs w:val="24"/>
        </w:rPr>
      </w:pPr>
      <w:r>
        <w:rPr>
          <w:sz w:val="24"/>
          <w:szCs w:val="24"/>
        </w:rPr>
        <w:t xml:space="preserve">The </w:t>
      </w:r>
      <w:r w:rsidRPr="001E25A7">
        <w:rPr>
          <w:sz w:val="24"/>
          <w:szCs w:val="24"/>
        </w:rPr>
        <w:t>pH increases and the value approaches 7.</w:t>
      </w:r>
    </w:p>
    <w:p w14:paraId="77C6DD6E" w14:textId="77777777" w:rsidR="007628D6" w:rsidRPr="001E25A7" w:rsidRDefault="007628D6" w:rsidP="007628D6">
      <w:pPr>
        <w:pStyle w:val="ListParagraph"/>
        <w:numPr>
          <w:ilvl w:val="1"/>
          <w:numId w:val="21"/>
        </w:numPr>
        <w:spacing w:line="480" w:lineRule="auto"/>
        <w:contextualSpacing w:val="0"/>
        <w:jc w:val="both"/>
        <w:rPr>
          <w:sz w:val="24"/>
          <w:szCs w:val="24"/>
        </w:rPr>
      </w:pPr>
      <w:r>
        <w:rPr>
          <w:sz w:val="24"/>
          <w:szCs w:val="24"/>
        </w:rPr>
        <w:t xml:space="preserve">The </w:t>
      </w:r>
      <w:r w:rsidRPr="001E25A7">
        <w:rPr>
          <w:sz w:val="24"/>
          <w:szCs w:val="24"/>
        </w:rPr>
        <w:t>pH increases and the value approaches 14.</w:t>
      </w:r>
    </w:p>
    <w:p w14:paraId="2329BB5A" w14:textId="77777777" w:rsidR="007628D6" w:rsidRPr="001E25A7" w:rsidRDefault="007628D6" w:rsidP="007628D6">
      <w:pPr>
        <w:pStyle w:val="ListParagraph"/>
        <w:numPr>
          <w:ilvl w:val="1"/>
          <w:numId w:val="21"/>
        </w:numPr>
        <w:spacing w:line="480" w:lineRule="auto"/>
        <w:contextualSpacing w:val="0"/>
        <w:jc w:val="both"/>
        <w:rPr>
          <w:sz w:val="24"/>
          <w:szCs w:val="24"/>
        </w:rPr>
      </w:pPr>
      <w:r>
        <w:rPr>
          <w:sz w:val="24"/>
          <w:szCs w:val="24"/>
        </w:rPr>
        <w:t xml:space="preserve">The </w:t>
      </w:r>
      <w:r w:rsidRPr="001E25A7">
        <w:rPr>
          <w:sz w:val="24"/>
          <w:szCs w:val="24"/>
        </w:rPr>
        <w:t>pH decreases and the value approaches 7.</w:t>
      </w:r>
    </w:p>
    <w:p w14:paraId="13051EE0" w14:textId="77777777" w:rsidR="007628D6" w:rsidRPr="001E25A7" w:rsidRDefault="007628D6" w:rsidP="007628D6">
      <w:pPr>
        <w:pStyle w:val="ListParagraph"/>
        <w:numPr>
          <w:ilvl w:val="1"/>
          <w:numId w:val="21"/>
        </w:numPr>
        <w:spacing w:line="480" w:lineRule="auto"/>
        <w:contextualSpacing w:val="0"/>
        <w:jc w:val="both"/>
        <w:rPr>
          <w:sz w:val="24"/>
          <w:szCs w:val="24"/>
        </w:rPr>
      </w:pPr>
      <w:r>
        <w:rPr>
          <w:sz w:val="24"/>
          <w:szCs w:val="24"/>
        </w:rPr>
        <w:t xml:space="preserve">The </w:t>
      </w:r>
      <w:r w:rsidRPr="001E25A7">
        <w:rPr>
          <w:sz w:val="24"/>
          <w:szCs w:val="24"/>
        </w:rPr>
        <w:t>pH decreases and the value approaches 0.</w:t>
      </w:r>
    </w:p>
    <w:p w14:paraId="467E2D2C" w14:textId="77777777" w:rsidR="007628D6" w:rsidRPr="001E25A7" w:rsidRDefault="007628D6" w:rsidP="007628D6">
      <w:pPr>
        <w:spacing w:line="480" w:lineRule="auto"/>
        <w:jc w:val="both"/>
        <w:rPr>
          <w:sz w:val="24"/>
          <w:szCs w:val="24"/>
        </w:rPr>
      </w:pPr>
    </w:p>
    <w:p w14:paraId="7197DADB"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Base solution is diluted by adding water to it. What happens to the pH of the medium?</w:t>
      </w:r>
    </w:p>
    <w:p w14:paraId="69B3F6A5" w14:textId="77777777" w:rsidR="007628D6" w:rsidRPr="001E25A7" w:rsidRDefault="007628D6" w:rsidP="007628D6">
      <w:pPr>
        <w:pStyle w:val="ListParagraph"/>
        <w:numPr>
          <w:ilvl w:val="1"/>
          <w:numId w:val="13"/>
        </w:numPr>
        <w:spacing w:line="480" w:lineRule="auto"/>
        <w:contextualSpacing w:val="0"/>
        <w:jc w:val="both"/>
        <w:rPr>
          <w:sz w:val="24"/>
          <w:szCs w:val="24"/>
        </w:rPr>
      </w:pPr>
      <w:r>
        <w:rPr>
          <w:sz w:val="24"/>
          <w:szCs w:val="24"/>
        </w:rPr>
        <w:t xml:space="preserve">The </w:t>
      </w:r>
      <w:r w:rsidRPr="001E25A7">
        <w:rPr>
          <w:sz w:val="24"/>
          <w:szCs w:val="24"/>
        </w:rPr>
        <w:t>pH increases and the value approaches 7.</w:t>
      </w:r>
    </w:p>
    <w:p w14:paraId="380A1825" w14:textId="77777777" w:rsidR="007628D6" w:rsidRPr="001E25A7" w:rsidRDefault="007628D6" w:rsidP="007628D6">
      <w:pPr>
        <w:pStyle w:val="ListParagraph"/>
        <w:numPr>
          <w:ilvl w:val="1"/>
          <w:numId w:val="13"/>
        </w:numPr>
        <w:spacing w:line="480" w:lineRule="auto"/>
        <w:contextualSpacing w:val="0"/>
        <w:jc w:val="both"/>
        <w:rPr>
          <w:sz w:val="24"/>
          <w:szCs w:val="24"/>
        </w:rPr>
      </w:pPr>
      <w:r>
        <w:rPr>
          <w:sz w:val="24"/>
          <w:szCs w:val="24"/>
        </w:rPr>
        <w:t xml:space="preserve">The </w:t>
      </w:r>
      <w:r w:rsidRPr="001E25A7">
        <w:rPr>
          <w:sz w:val="24"/>
          <w:szCs w:val="24"/>
        </w:rPr>
        <w:t>pH increases and the value approaches 14.</w:t>
      </w:r>
    </w:p>
    <w:p w14:paraId="764D151C" w14:textId="77777777" w:rsidR="007628D6" w:rsidRPr="001E25A7" w:rsidRDefault="007628D6" w:rsidP="007628D6">
      <w:pPr>
        <w:pStyle w:val="ListParagraph"/>
        <w:numPr>
          <w:ilvl w:val="1"/>
          <w:numId w:val="13"/>
        </w:numPr>
        <w:spacing w:line="480" w:lineRule="auto"/>
        <w:contextualSpacing w:val="0"/>
        <w:jc w:val="both"/>
        <w:rPr>
          <w:sz w:val="24"/>
          <w:szCs w:val="24"/>
        </w:rPr>
      </w:pPr>
      <w:r>
        <w:rPr>
          <w:sz w:val="24"/>
          <w:szCs w:val="24"/>
        </w:rPr>
        <w:t xml:space="preserve">The </w:t>
      </w:r>
      <w:r w:rsidRPr="001E25A7">
        <w:rPr>
          <w:sz w:val="24"/>
          <w:szCs w:val="24"/>
        </w:rPr>
        <w:t>pH decreases and the value approaches 7.</w:t>
      </w:r>
    </w:p>
    <w:p w14:paraId="062FD2EE" w14:textId="77777777" w:rsidR="007628D6" w:rsidRPr="001E25A7" w:rsidRDefault="007628D6" w:rsidP="007628D6">
      <w:pPr>
        <w:pStyle w:val="ListParagraph"/>
        <w:numPr>
          <w:ilvl w:val="1"/>
          <w:numId w:val="13"/>
        </w:numPr>
        <w:spacing w:line="480" w:lineRule="auto"/>
        <w:contextualSpacing w:val="0"/>
        <w:jc w:val="both"/>
        <w:rPr>
          <w:sz w:val="24"/>
          <w:szCs w:val="24"/>
        </w:rPr>
      </w:pPr>
      <w:r>
        <w:rPr>
          <w:sz w:val="24"/>
          <w:szCs w:val="24"/>
        </w:rPr>
        <w:t xml:space="preserve">The </w:t>
      </w:r>
      <w:r w:rsidRPr="001E25A7">
        <w:rPr>
          <w:sz w:val="24"/>
          <w:szCs w:val="24"/>
        </w:rPr>
        <w:t>pH decreases and the value approaches 0.</w:t>
      </w:r>
    </w:p>
    <w:p w14:paraId="73BB9C65" w14:textId="77777777" w:rsidR="007628D6" w:rsidRPr="001E25A7" w:rsidRDefault="007628D6" w:rsidP="007628D6">
      <w:pPr>
        <w:spacing w:line="480" w:lineRule="auto"/>
        <w:jc w:val="both"/>
        <w:rPr>
          <w:sz w:val="24"/>
          <w:szCs w:val="24"/>
        </w:rPr>
      </w:pPr>
    </w:p>
    <w:p w14:paraId="7F6BC7C6"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The acid is neutralized with a base using titration, so that the acid and the corresponding indicator are put in the Erlenmeyer flask first. Then, drop by drop, the base is added from the burette. What happens to the pH after the base has been added to the Erlenmeyer flask?</w:t>
      </w:r>
    </w:p>
    <w:p w14:paraId="64DBE526"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pH increases.</w:t>
      </w:r>
    </w:p>
    <w:p w14:paraId="62F2C422"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lastRenderedPageBreak/>
        <w:t>pH decreases.</w:t>
      </w:r>
    </w:p>
    <w:p w14:paraId="165B4AAF"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pH does not change.</w:t>
      </w:r>
    </w:p>
    <w:p w14:paraId="474CD87E" w14:textId="77777777" w:rsidR="007628D6" w:rsidRPr="001E25A7" w:rsidRDefault="007628D6" w:rsidP="007628D6">
      <w:pPr>
        <w:pStyle w:val="ListParagraph"/>
        <w:numPr>
          <w:ilvl w:val="1"/>
          <w:numId w:val="13"/>
        </w:numPr>
        <w:spacing w:line="480" w:lineRule="auto"/>
        <w:contextualSpacing w:val="0"/>
        <w:jc w:val="both"/>
        <w:rPr>
          <w:sz w:val="24"/>
          <w:szCs w:val="24"/>
        </w:rPr>
      </w:pPr>
      <w:r w:rsidRPr="001E25A7">
        <w:rPr>
          <w:sz w:val="24"/>
          <w:szCs w:val="24"/>
        </w:rPr>
        <w:t>Whether the pH will increase or decrease depends on which acid and which base are used.</w:t>
      </w:r>
    </w:p>
    <w:p w14:paraId="6A1A2719" w14:textId="77777777" w:rsidR="007628D6" w:rsidRPr="001E25A7" w:rsidRDefault="007628D6" w:rsidP="007628D6">
      <w:pPr>
        <w:spacing w:line="480" w:lineRule="auto"/>
        <w:jc w:val="both"/>
        <w:rPr>
          <w:sz w:val="24"/>
          <w:szCs w:val="24"/>
        </w:rPr>
      </w:pPr>
    </w:p>
    <w:p w14:paraId="085AD54F"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The medium of aqueous solutions prepared from the following salts: NaCl, NH</w:t>
      </w:r>
      <w:r w:rsidRPr="001E25A7">
        <w:rPr>
          <w:sz w:val="24"/>
          <w:szCs w:val="24"/>
          <w:vertAlign w:val="subscript"/>
        </w:rPr>
        <w:t>4</w:t>
      </w:r>
      <w:r w:rsidRPr="001E25A7">
        <w:rPr>
          <w:sz w:val="24"/>
          <w:szCs w:val="24"/>
        </w:rPr>
        <w:t>Cl, K</w:t>
      </w:r>
      <w:r w:rsidRPr="001E25A7">
        <w:rPr>
          <w:sz w:val="24"/>
          <w:szCs w:val="24"/>
          <w:vertAlign w:val="subscript"/>
        </w:rPr>
        <w:t>2</w:t>
      </w:r>
      <w:r w:rsidRPr="001E25A7">
        <w:rPr>
          <w:sz w:val="24"/>
          <w:szCs w:val="24"/>
        </w:rPr>
        <w:t>CO</w:t>
      </w:r>
      <w:r w:rsidRPr="001E25A7">
        <w:rPr>
          <w:sz w:val="24"/>
          <w:szCs w:val="24"/>
          <w:vertAlign w:val="subscript"/>
        </w:rPr>
        <w:t>3</w:t>
      </w:r>
      <w:r w:rsidRPr="001E25A7">
        <w:rPr>
          <w:sz w:val="24"/>
          <w:szCs w:val="24"/>
        </w:rPr>
        <w:t xml:space="preserve"> and NaHCO</w:t>
      </w:r>
      <w:r w:rsidRPr="001E25A7">
        <w:rPr>
          <w:sz w:val="24"/>
          <w:szCs w:val="24"/>
          <w:vertAlign w:val="subscript"/>
        </w:rPr>
        <w:t>3</w:t>
      </w:r>
      <w:r w:rsidRPr="001E25A7">
        <w:rPr>
          <w:sz w:val="24"/>
          <w:szCs w:val="24"/>
        </w:rPr>
        <w:t xml:space="preserve"> will be:</w:t>
      </w:r>
    </w:p>
    <w:p w14:paraId="1FB5E868" w14:textId="77777777" w:rsidR="007628D6" w:rsidRPr="001E25A7" w:rsidRDefault="007628D6" w:rsidP="007628D6">
      <w:pPr>
        <w:pStyle w:val="ListParagraph"/>
        <w:numPr>
          <w:ilvl w:val="0"/>
          <w:numId w:val="22"/>
        </w:numPr>
        <w:spacing w:line="480" w:lineRule="auto"/>
        <w:contextualSpacing w:val="0"/>
        <w:jc w:val="both"/>
        <w:rPr>
          <w:sz w:val="24"/>
          <w:szCs w:val="24"/>
        </w:rPr>
      </w:pPr>
      <w:r w:rsidRPr="001E25A7">
        <w:rPr>
          <w:sz w:val="24"/>
          <w:szCs w:val="24"/>
        </w:rPr>
        <w:t>weakly basic.</w:t>
      </w:r>
    </w:p>
    <w:p w14:paraId="20A193CF" w14:textId="77777777" w:rsidR="007628D6" w:rsidRPr="001E25A7" w:rsidRDefault="007628D6" w:rsidP="007628D6">
      <w:pPr>
        <w:pStyle w:val="ListParagraph"/>
        <w:numPr>
          <w:ilvl w:val="0"/>
          <w:numId w:val="22"/>
        </w:numPr>
        <w:spacing w:line="480" w:lineRule="auto"/>
        <w:contextualSpacing w:val="0"/>
        <w:jc w:val="both"/>
        <w:rPr>
          <w:sz w:val="24"/>
          <w:szCs w:val="24"/>
        </w:rPr>
      </w:pPr>
      <w:r w:rsidRPr="001E25A7">
        <w:rPr>
          <w:sz w:val="24"/>
          <w:szCs w:val="24"/>
        </w:rPr>
        <w:t>weakly acidic.</w:t>
      </w:r>
    </w:p>
    <w:p w14:paraId="71B01E40" w14:textId="77777777" w:rsidR="007628D6" w:rsidRPr="001E25A7" w:rsidRDefault="007628D6" w:rsidP="007628D6">
      <w:pPr>
        <w:pStyle w:val="ListParagraph"/>
        <w:numPr>
          <w:ilvl w:val="0"/>
          <w:numId w:val="22"/>
        </w:numPr>
        <w:spacing w:line="480" w:lineRule="auto"/>
        <w:contextualSpacing w:val="0"/>
        <w:jc w:val="both"/>
        <w:rPr>
          <w:sz w:val="24"/>
          <w:szCs w:val="24"/>
        </w:rPr>
      </w:pPr>
      <w:r w:rsidRPr="001E25A7">
        <w:rPr>
          <w:sz w:val="24"/>
          <w:szCs w:val="24"/>
        </w:rPr>
        <w:t>neutral.</w:t>
      </w:r>
    </w:p>
    <w:p w14:paraId="0C8563FB" w14:textId="77777777" w:rsidR="007628D6" w:rsidRPr="001E25A7" w:rsidRDefault="007628D6" w:rsidP="007628D6">
      <w:pPr>
        <w:pStyle w:val="ListParagraph"/>
        <w:numPr>
          <w:ilvl w:val="0"/>
          <w:numId w:val="22"/>
        </w:numPr>
        <w:spacing w:line="480" w:lineRule="auto"/>
        <w:contextualSpacing w:val="0"/>
        <w:jc w:val="both"/>
        <w:rPr>
          <w:sz w:val="24"/>
          <w:szCs w:val="24"/>
        </w:rPr>
      </w:pPr>
      <w:r w:rsidRPr="001E25A7">
        <w:rPr>
          <w:sz w:val="24"/>
          <w:szCs w:val="24"/>
        </w:rPr>
        <w:t>depends on the type of salt.</w:t>
      </w:r>
    </w:p>
    <w:p w14:paraId="745948DB" w14:textId="77777777" w:rsidR="007628D6" w:rsidRPr="001E25A7" w:rsidRDefault="007628D6" w:rsidP="007628D6">
      <w:pPr>
        <w:spacing w:line="480" w:lineRule="auto"/>
        <w:jc w:val="both"/>
        <w:rPr>
          <w:sz w:val="24"/>
          <w:szCs w:val="24"/>
        </w:rPr>
      </w:pPr>
    </w:p>
    <w:p w14:paraId="204CEE00" w14:textId="77777777" w:rsidR="007628D6" w:rsidRPr="001E25A7" w:rsidRDefault="007628D6" w:rsidP="007628D6">
      <w:pPr>
        <w:pStyle w:val="ListParagraph"/>
        <w:numPr>
          <w:ilvl w:val="0"/>
          <w:numId w:val="13"/>
        </w:numPr>
        <w:spacing w:line="480" w:lineRule="auto"/>
        <w:contextualSpacing w:val="0"/>
        <w:jc w:val="both"/>
        <w:rPr>
          <w:sz w:val="24"/>
          <w:szCs w:val="24"/>
        </w:rPr>
      </w:pPr>
      <w:r w:rsidRPr="001E25A7">
        <w:rPr>
          <w:sz w:val="24"/>
          <w:szCs w:val="24"/>
        </w:rPr>
        <w:t>Write the word equation for the reaction between potassium hydroxide and sulfuric acid.</w:t>
      </w:r>
    </w:p>
    <w:p w14:paraId="2C1C5FEF" w14:textId="77777777" w:rsidR="007628D6" w:rsidRPr="008C7E20" w:rsidRDefault="007628D6" w:rsidP="007628D6">
      <w:pPr>
        <w:spacing w:line="480" w:lineRule="auto"/>
        <w:rPr>
          <w:sz w:val="24"/>
          <w:szCs w:val="24"/>
          <w:lang w:val="en-US"/>
        </w:rPr>
      </w:pPr>
    </w:p>
    <w:sectPr w:rsidR="007628D6" w:rsidRPr="008C7E20" w:rsidSect="007A638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5A170" w14:textId="77777777" w:rsidR="00B72A10" w:rsidRDefault="00B72A10" w:rsidP="006C47B7">
      <w:r>
        <w:separator/>
      </w:r>
    </w:p>
  </w:endnote>
  <w:endnote w:type="continuationSeparator" w:id="0">
    <w:p w14:paraId="77259C71" w14:textId="77777777" w:rsidR="00B72A10" w:rsidRDefault="00B72A10" w:rsidP="006C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852">
    <w:altName w:val="Arial"/>
    <w:charset w:val="EE"/>
    <w:family w:val="swiss"/>
    <w:pitch w:val="variable"/>
    <w:sig w:usb0="00000000" w:usb1="80000000" w:usb2="00000008"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250052"/>
      <w:docPartObj>
        <w:docPartGallery w:val="Page Numbers (Bottom of Page)"/>
        <w:docPartUnique/>
      </w:docPartObj>
    </w:sdtPr>
    <w:sdtEndPr>
      <w:rPr>
        <w:noProof/>
      </w:rPr>
    </w:sdtEndPr>
    <w:sdtContent>
      <w:p w14:paraId="4DC91873" w14:textId="5117E233" w:rsidR="006C47B7" w:rsidRDefault="006C47B7">
        <w:pPr>
          <w:pStyle w:val="Footer"/>
          <w:jc w:val="center"/>
        </w:pPr>
        <w:r>
          <w:fldChar w:fldCharType="begin"/>
        </w:r>
        <w:r>
          <w:instrText xml:space="preserve"> PAGE   \* MERGEFORMAT </w:instrText>
        </w:r>
        <w:r>
          <w:fldChar w:fldCharType="separate"/>
        </w:r>
        <w:r w:rsidR="00FA146B">
          <w:rPr>
            <w:noProof/>
          </w:rPr>
          <w:t>4</w:t>
        </w:r>
        <w:r>
          <w:rPr>
            <w:noProof/>
          </w:rPr>
          <w:fldChar w:fldCharType="end"/>
        </w:r>
      </w:p>
    </w:sdtContent>
  </w:sdt>
  <w:p w14:paraId="41C056D6" w14:textId="77777777" w:rsidR="006C47B7" w:rsidRDefault="006C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AC41" w14:textId="77777777" w:rsidR="00B72A10" w:rsidRDefault="00B72A10" w:rsidP="006C47B7">
      <w:r>
        <w:separator/>
      </w:r>
    </w:p>
  </w:footnote>
  <w:footnote w:type="continuationSeparator" w:id="0">
    <w:p w14:paraId="75158388" w14:textId="77777777" w:rsidR="00B72A10" w:rsidRDefault="00B72A10" w:rsidP="006C4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5BD"/>
    <w:multiLevelType w:val="hybridMultilevel"/>
    <w:tmpl w:val="FDB25F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B751F"/>
    <w:multiLevelType w:val="hybridMultilevel"/>
    <w:tmpl w:val="6B54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12AA8"/>
    <w:multiLevelType w:val="hybridMultilevel"/>
    <w:tmpl w:val="3DE852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432CAE"/>
    <w:multiLevelType w:val="hybridMultilevel"/>
    <w:tmpl w:val="F44EF1B6"/>
    <w:lvl w:ilvl="0" w:tplc="3C1EDC18">
      <w:start w:val="1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C81DEB"/>
    <w:multiLevelType w:val="hybridMultilevel"/>
    <w:tmpl w:val="F0CEAB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44868"/>
    <w:multiLevelType w:val="hybridMultilevel"/>
    <w:tmpl w:val="3D625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D32B8"/>
    <w:multiLevelType w:val="hybridMultilevel"/>
    <w:tmpl w:val="D910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F6481"/>
    <w:multiLevelType w:val="hybridMultilevel"/>
    <w:tmpl w:val="627A804A"/>
    <w:lvl w:ilvl="0" w:tplc="0409000F">
      <w:start w:val="1"/>
      <w:numFmt w:val="decimal"/>
      <w:lvlText w:val="%1."/>
      <w:lvlJc w:val="left"/>
      <w:pPr>
        <w:ind w:left="720" w:hanging="360"/>
      </w:pPr>
    </w:lvl>
    <w:lvl w:ilvl="1" w:tplc="1CB6F7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75CDF"/>
    <w:multiLevelType w:val="hybridMultilevel"/>
    <w:tmpl w:val="3A401C3C"/>
    <w:lvl w:ilvl="0" w:tplc="042F0001">
      <w:start w:val="1"/>
      <w:numFmt w:val="bullet"/>
      <w:lvlText w:val=""/>
      <w:lvlJc w:val="left"/>
      <w:pPr>
        <w:ind w:left="1500" w:hanging="360"/>
      </w:pPr>
      <w:rPr>
        <w:rFonts w:ascii="Symbol" w:hAnsi="Symbol" w:hint="default"/>
      </w:rPr>
    </w:lvl>
    <w:lvl w:ilvl="1" w:tplc="042F0003" w:tentative="1">
      <w:start w:val="1"/>
      <w:numFmt w:val="bullet"/>
      <w:lvlText w:val="o"/>
      <w:lvlJc w:val="left"/>
      <w:pPr>
        <w:ind w:left="2220" w:hanging="360"/>
      </w:pPr>
      <w:rPr>
        <w:rFonts w:ascii="Courier New" w:hAnsi="Courier New" w:cs="Courier New" w:hint="default"/>
      </w:rPr>
    </w:lvl>
    <w:lvl w:ilvl="2" w:tplc="042F0005" w:tentative="1">
      <w:start w:val="1"/>
      <w:numFmt w:val="bullet"/>
      <w:lvlText w:val=""/>
      <w:lvlJc w:val="left"/>
      <w:pPr>
        <w:ind w:left="2940" w:hanging="360"/>
      </w:pPr>
      <w:rPr>
        <w:rFonts w:ascii="Wingdings" w:hAnsi="Wingdings" w:hint="default"/>
      </w:rPr>
    </w:lvl>
    <w:lvl w:ilvl="3" w:tplc="042F0001" w:tentative="1">
      <w:start w:val="1"/>
      <w:numFmt w:val="bullet"/>
      <w:lvlText w:val=""/>
      <w:lvlJc w:val="left"/>
      <w:pPr>
        <w:ind w:left="3660" w:hanging="360"/>
      </w:pPr>
      <w:rPr>
        <w:rFonts w:ascii="Symbol" w:hAnsi="Symbol" w:hint="default"/>
      </w:rPr>
    </w:lvl>
    <w:lvl w:ilvl="4" w:tplc="042F0003" w:tentative="1">
      <w:start w:val="1"/>
      <w:numFmt w:val="bullet"/>
      <w:lvlText w:val="o"/>
      <w:lvlJc w:val="left"/>
      <w:pPr>
        <w:ind w:left="4380" w:hanging="360"/>
      </w:pPr>
      <w:rPr>
        <w:rFonts w:ascii="Courier New" w:hAnsi="Courier New" w:cs="Courier New" w:hint="default"/>
      </w:rPr>
    </w:lvl>
    <w:lvl w:ilvl="5" w:tplc="042F0005" w:tentative="1">
      <w:start w:val="1"/>
      <w:numFmt w:val="bullet"/>
      <w:lvlText w:val=""/>
      <w:lvlJc w:val="left"/>
      <w:pPr>
        <w:ind w:left="5100" w:hanging="360"/>
      </w:pPr>
      <w:rPr>
        <w:rFonts w:ascii="Wingdings" w:hAnsi="Wingdings" w:hint="default"/>
      </w:rPr>
    </w:lvl>
    <w:lvl w:ilvl="6" w:tplc="042F0001" w:tentative="1">
      <w:start w:val="1"/>
      <w:numFmt w:val="bullet"/>
      <w:lvlText w:val=""/>
      <w:lvlJc w:val="left"/>
      <w:pPr>
        <w:ind w:left="5820" w:hanging="360"/>
      </w:pPr>
      <w:rPr>
        <w:rFonts w:ascii="Symbol" w:hAnsi="Symbol" w:hint="default"/>
      </w:rPr>
    </w:lvl>
    <w:lvl w:ilvl="7" w:tplc="042F0003" w:tentative="1">
      <w:start w:val="1"/>
      <w:numFmt w:val="bullet"/>
      <w:lvlText w:val="o"/>
      <w:lvlJc w:val="left"/>
      <w:pPr>
        <w:ind w:left="6540" w:hanging="360"/>
      </w:pPr>
      <w:rPr>
        <w:rFonts w:ascii="Courier New" w:hAnsi="Courier New" w:cs="Courier New" w:hint="default"/>
      </w:rPr>
    </w:lvl>
    <w:lvl w:ilvl="8" w:tplc="042F0005" w:tentative="1">
      <w:start w:val="1"/>
      <w:numFmt w:val="bullet"/>
      <w:lvlText w:val=""/>
      <w:lvlJc w:val="left"/>
      <w:pPr>
        <w:ind w:left="7260" w:hanging="360"/>
      </w:pPr>
      <w:rPr>
        <w:rFonts w:ascii="Wingdings" w:hAnsi="Wingdings" w:hint="default"/>
      </w:rPr>
    </w:lvl>
  </w:abstractNum>
  <w:abstractNum w:abstractNumId="9" w15:restartNumberingAfterBreak="0">
    <w:nsid w:val="394664E6"/>
    <w:multiLevelType w:val="hybridMultilevel"/>
    <w:tmpl w:val="36E0C0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130C5"/>
    <w:multiLevelType w:val="hybridMultilevel"/>
    <w:tmpl w:val="8D44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1566D"/>
    <w:multiLevelType w:val="hybridMultilevel"/>
    <w:tmpl w:val="1CCE7858"/>
    <w:lvl w:ilvl="0" w:tplc="3F0E6D0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8561E"/>
    <w:multiLevelType w:val="hybridMultilevel"/>
    <w:tmpl w:val="535C5C2E"/>
    <w:lvl w:ilvl="0" w:tplc="8E0CC6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42917"/>
    <w:multiLevelType w:val="hybridMultilevel"/>
    <w:tmpl w:val="028AC86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7E7E21"/>
    <w:multiLevelType w:val="hybridMultilevel"/>
    <w:tmpl w:val="1E70F774"/>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5" w15:restartNumberingAfterBreak="0">
    <w:nsid w:val="4A7E0B13"/>
    <w:multiLevelType w:val="hybridMultilevel"/>
    <w:tmpl w:val="084819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64CA7"/>
    <w:multiLevelType w:val="hybridMultilevel"/>
    <w:tmpl w:val="AC0A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52800"/>
    <w:multiLevelType w:val="hybridMultilevel"/>
    <w:tmpl w:val="6D9C8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50D7F"/>
    <w:multiLevelType w:val="hybridMultilevel"/>
    <w:tmpl w:val="F6EED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F25576"/>
    <w:multiLevelType w:val="hybridMultilevel"/>
    <w:tmpl w:val="7DFCC334"/>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57CC79E8"/>
    <w:multiLevelType w:val="multilevel"/>
    <w:tmpl w:val="3756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B6F45"/>
    <w:multiLevelType w:val="hybridMultilevel"/>
    <w:tmpl w:val="D7068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630438"/>
    <w:multiLevelType w:val="hybridMultilevel"/>
    <w:tmpl w:val="313AD924"/>
    <w:lvl w:ilvl="0" w:tplc="54B6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72ABA"/>
    <w:multiLevelType w:val="multilevel"/>
    <w:tmpl w:val="9E8A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642E9"/>
    <w:multiLevelType w:val="hybridMultilevel"/>
    <w:tmpl w:val="B2388E60"/>
    <w:lvl w:ilvl="0" w:tplc="DE4C9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83E19"/>
    <w:multiLevelType w:val="hybridMultilevel"/>
    <w:tmpl w:val="EED4E292"/>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6" w15:restartNumberingAfterBreak="0">
    <w:nsid w:val="77F72184"/>
    <w:multiLevelType w:val="multilevel"/>
    <w:tmpl w:val="B17464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C749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6"/>
  </w:num>
  <w:num w:numId="3">
    <w:abstractNumId w:val="27"/>
  </w:num>
  <w:num w:numId="4">
    <w:abstractNumId w:val="25"/>
  </w:num>
  <w:num w:numId="5">
    <w:abstractNumId w:val="14"/>
  </w:num>
  <w:num w:numId="6">
    <w:abstractNumId w:val="8"/>
  </w:num>
  <w:num w:numId="7">
    <w:abstractNumId w:val="19"/>
  </w:num>
  <w:num w:numId="8">
    <w:abstractNumId w:val="18"/>
  </w:num>
  <w:num w:numId="9">
    <w:abstractNumId w:val="16"/>
  </w:num>
  <w:num w:numId="10">
    <w:abstractNumId w:val="17"/>
  </w:num>
  <w:num w:numId="11">
    <w:abstractNumId w:val="6"/>
  </w:num>
  <w:num w:numId="12">
    <w:abstractNumId w:val="9"/>
  </w:num>
  <w:num w:numId="13">
    <w:abstractNumId w:val="7"/>
  </w:num>
  <w:num w:numId="14">
    <w:abstractNumId w:val="10"/>
  </w:num>
  <w:num w:numId="15">
    <w:abstractNumId w:val="21"/>
  </w:num>
  <w:num w:numId="16">
    <w:abstractNumId w:val="5"/>
  </w:num>
  <w:num w:numId="17">
    <w:abstractNumId w:val="15"/>
  </w:num>
  <w:num w:numId="18">
    <w:abstractNumId w:val="13"/>
  </w:num>
  <w:num w:numId="19">
    <w:abstractNumId w:val="12"/>
  </w:num>
  <w:num w:numId="20">
    <w:abstractNumId w:val="0"/>
  </w:num>
  <w:num w:numId="21">
    <w:abstractNumId w:val="4"/>
  </w:num>
  <w:num w:numId="22">
    <w:abstractNumId w:val="2"/>
  </w:num>
  <w:num w:numId="23">
    <w:abstractNumId w:val="11"/>
  </w:num>
  <w:num w:numId="24">
    <w:abstractNumId w:val="24"/>
  </w:num>
  <w:num w:numId="25">
    <w:abstractNumId w:val="23"/>
  </w:num>
  <w:num w:numId="26">
    <w:abstractNumId w:val="20"/>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D99"/>
    <w:rsid w:val="00000686"/>
    <w:rsid w:val="000014E6"/>
    <w:rsid w:val="00002DFC"/>
    <w:rsid w:val="00003116"/>
    <w:rsid w:val="00003B95"/>
    <w:rsid w:val="000046F7"/>
    <w:rsid w:val="0000521B"/>
    <w:rsid w:val="000129B5"/>
    <w:rsid w:val="00016251"/>
    <w:rsid w:val="00016F92"/>
    <w:rsid w:val="00020657"/>
    <w:rsid w:val="00021963"/>
    <w:rsid w:val="0002201C"/>
    <w:rsid w:val="000231A3"/>
    <w:rsid w:val="0002511D"/>
    <w:rsid w:val="00025C88"/>
    <w:rsid w:val="000260F7"/>
    <w:rsid w:val="00027C3B"/>
    <w:rsid w:val="00027EB2"/>
    <w:rsid w:val="00032A57"/>
    <w:rsid w:val="00033639"/>
    <w:rsid w:val="00035992"/>
    <w:rsid w:val="000373DC"/>
    <w:rsid w:val="0004075D"/>
    <w:rsid w:val="00040941"/>
    <w:rsid w:val="00046AD3"/>
    <w:rsid w:val="00046C4A"/>
    <w:rsid w:val="00050A92"/>
    <w:rsid w:val="00050CA5"/>
    <w:rsid w:val="00050D60"/>
    <w:rsid w:val="000515D6"/>
    <w:rsid w:val="000542A4"/>
    <w:rsid w:val="00054404"/>
    <w:rsid w:val="000545A7"/>
    <w:rsid w:val="00054740"/>
    <w:rsid w:val="00056979"/>
    <w:rsid w:val="00062D7C"/>
    <w:rsid w:val="000635BA"/>
    <w:rsid w:val="00064F55"/>
    <w:rsid w:val="00065272"/>
    <w:rsid w:val="000670C1"/>
    <w:rsid w:val="00074022"/>
    <w:rsid w:val="00075A4C"/>
    <w:rsid w:val="0007632D"/>
    <w:rsid w:val="00077968"/>
    <w:rsid w:val="00077F6C"/>
    <w:rsid w:val="00080625"/>
    <w:rsid w:val="0008396E"/>
    <w:rsid w:val="000841CA"/>
    <w:rsid w:val="00084445"/>
    <w:rsid w:val="00087AB3"/>
    <w:rsid w:val="000936E6"/>
    <w:rsid w:val="00093EC9"/>
    <w:rsid w:val="000A1684"/>
    <w:rsid w:val="000A537A"/>
    <w:rsid w:val="000A7ADF"/>
    <w:rsid w:val="000B035C"/>
    <w:rsid w:val="000B0C62"/>
    <w:rsid w:val="000B2B65"/>
    <w:rsid w:val="000B30F7"/>
    <w:rsid w:val="000B3E8E"/>
    <w:rsid w:val="000B523A"/>
    <w:rsid w:val="000B538B"/>
    <w:rsid w:val="000B559B"/>
    <w:rsid w:val="000B69DB"/>
    <w:rsid w:val="000B7E54"/>
    <w:rsid w:val="000C0739"/>
    <w:rsid w:val="000C11C4"/>
    <w:rsid w:val="000C1BC9"/>
    <w:rsid w:val="000C5AEA"/>
    <w:rsid w:val="000D10FD"/>
    <w:rsid w:val="000D2B14"/>
    <w:rsid w:val="000E2297"/>
    <w:rsid w:val="000E472B"/>
    <w:rsid w:val="000E48E2"/>
    <w:rsid w:val="000E4C22"/>
    <w:rsid w:val="000E7649"/>
    <w:rsid w:val="000F44C7"/>
    <w:rsid w:val="000F4D6E"/>
    <w:rsid w:val="000F5880"/>
    <w:rsid w:val="000F5DBF"/>
    <w:rsid w:val="000F6545"/>
    <w:rsid w:val="0010105D"/>
    <w:rsid w:val="00102A1C"/>
    <w:rsid w:val="00103757"/>
    <w:rsid w:val="001049EF"/>
    <w:rsid w:val="001064A2"/>
    <w:rsid w:val="0011137B"/>
    <w:rsid w:val="00111445"/>
    <w:rsid w:val="001127AE"/>
    <w:rsid w:val="00112809"/>
    <w:rsid w:val="001128ED"/>
    <w:rsid w:val="00112951"/>
    <w:rsid w:val="0011474F"/>
    <w:rsid w:val="001179D8"/>
    <w:rsid w:val="00121AB0"/>
    <w:rsid w:val="00122CC3"/>
    <w:rsid w:val="00124063"/>
    <w:rsid w:val="001275D6"/>
    <w:rsid w:val="00127C05"/>
    <w:rsid w:val="001301D8"/>
    <w:rsid w:val="00132BA2"/>
    <w:rsid w:val="0013421A"/>
    <w:rsid w:val="001372A6"/>
    <w:rsid w:val="00137306"/>
    <w:rsid w:val="001436D9"/>
    <w:rsid w:val="00143874"/>
    <w:rsid w:val="001467EA"/>
    <w:rsid w:val="00146EBE"/>
    <w:rsid w:val="00147112"/>
    <w:rsid w:val="001475C5"/>
    <w:rsid w:val="00147F40"/>
    <w:rsid w:val="001537CE"/>
    <w:rsid w:val="00153BF6"/>
    <w:rsid w:val="00155458"/>
    <w:rsid w:val="00155C3D"/>
    <w:rsid w:val="00155F62"/>
    <w:rsid w:val="0015694C"/>
    <w:rsid w:val="00156E5A"/>
    <w:rsid w:val="00163A20"/>
    <w:rsid w:val="00166229"/>
    <w:rsid w:val="0016691D"/>
    <w:rsid w:val="00166EA4"/>
    <w:rsid w:val="0016747C"/>
    <w:rsid w:val="00167CA4"/>
    <w:rsid w:val="0017448C"/>
    <w:rsid w:val="00177444"/>
    <w:rsid w:val="00177F5D"/>
    <w:rsid w:val="001813E6"/>
    <w:rsid w:val="00181AF6"/>
    <w:rsid w:val="00182E3C"/>
    <w:rsid w:val="00185A22"/>
    <w:rsid w:val="00187347"/>
    <w:rsid w:val="00194957"/>
    <w:rsid w:val="001961FE"/>
    <w:rsid w:val="001964C5"/>
    <w:rsid w:val="0019701A"/>
    <w:rsid w:val="001975FD"/>
    <w:rsid w:val="00197F49"/>
    <w:rsid w:val="001A1CED"/>
    <w:rsid w:val="001A2BE9"/>
    <w:rsid w:val="001A517D"/>
    <w:rsid w:val="001A5214"/>
    <w:rsid w:val="001A7641"/>
    <w:rsid w:val="001A77FE"/>
    <w:rsid w:val="001B1836"/>
    <w:rsid w:val="001B3842"/>
    <w:rsid w:val="001B3BAF"/>
    <w:rsid w:val="001B6231"/>
    <w:rsid w:val="001B63EF"/>
    <w:rsid w:val="001C0AD1"/>
    <w:rsid w:val="001C0D97"/>
    <w:rsid w:val="001C3868"/>
    <w:rsid w:val="001C3E5E"/>
    <w:rsid w:val="001C692D"/>
    <w:rsid w:val="001D0FE4"/>
    <w:rsid w:val="001D1224"/>
    <w:rsid w:val="001D2E17"/>
    <w:rsid w:val="001E25A7"/>
    <w:rsid w:val="001E7DCB"/>
    <w:rsid w:val="001F1036"/>
    <w:rsid w:val="001F233F"/>
    <w:rsid w:val="001F366A"/>
    <w:rsid w:val="001F5026"/>
    <w:rsid w:val="001F5843"/>
    <w:rsid w:val="001F621E"/>
    <w:rsid w:val="001F7022"/>
    <w:rsid w:val="001F7737"/>
    <w:rsid w:val="002003C6"/>
    <w:rsid w:val="002012C7"/>
    <w:rsid w:val="00203E31"/>
    <w:rsid w:val="002064D1"/>
    <w:rsid w:val="00212336"/>
    <w:rsid w:val="00216794"/>
    <w:rsid w:val="00220218"/>
    <w:rsid w:val="0022137C"/>
    <w:rsid w:val="0022139E"/>
    <w:rsid w:val="00223618"/>
    <w:rsid w:val="00224AC0"/>
    <w:rsid w:val="002251BF"/>
    <w:rsid w:val="00226251"/>
    <w:rsid w:val="00230800"/>
    <w:rsid w:val="00231AF8"/>
    <w:rsid w:val="002325C2"/>
    <w:rsid w:val="00234273"/>
    <w:rsid w:val="00234A11"/>
    <w:rsid w:val="002354EE"/>
    <w:rsid w:val="0023601E"/>
    <w:rsid w:val="00240C74"/>
    <w:rsid w:val="00240CC7"/>
    <w:rsid w:val="00243001"/>
    <w:rsid w:val="00244B6F"/>
    <w:rsid w:val="00247C87"/>
    <w:rsid w:val="00247EF7"/>
    <w:rsid w:val="002510B4"/>
    <w:rsid w:val="00251673"/>
    <w:rsid w:val="002533D6"/>
    <w:rsid w:val="00255076"/>
    <w:rsid w:val="00256E14"/>
    <w:rsid w:val="0026056A"/>
    <w:rsid w:val="002607F4"/>
    <w:rsid w:val="0026155F"/>
    <w:rsid w:val="00262323"/>
    <w:rsid w:val="00265577"/>
    <w:rsid w:val="00265722"/>
    <w:rsid w:val="0026737C"/>
    <w:rsid w:val="00267CD3"/>
    <w:rsid w:val="0027429E"/>
    <w:rsid w:val="00274FA7"/>
    <w:rsid w:val="00275B56"/>
    <w:rsid w:val="00276F85"/>
    <w:rsid w:val="0027722D"/>
    <w:rsid w:val="00277652"/>
    <w:rsid w:val="00277926"/>
    <w:rsid w:val="002807FA"/>
    <w:rsid w:val="00280FE1"/>
    <w:rsid w:val="00281F88"/>
    <w:rsid w:val="002850C3"/>
    <w:rsid w:val="002868E0"/>
    <w:rsid w:val="002901F0"/>
    <w:rsid w:val="0029099B"/>
    <w:rsid w:val="00293736"/>
    <w:rsid w:val="00295D32"/>
    <w:rsid w:val="002A0648"/>
    <w:rsid w:val="002A0C46"/>
    <w:rsid w:val="002A0F3D"/>
    <w:rsid w:val="002A1378"/>
    <w:rsid w:val="002A25B5"/>
    <w:rsid w:val="002A34F3"/>
    <w:rsid w:val="002B007C"/>
    <w:rsid w:val="002B2646"/>
    <w:rsid w:val="002B3AAF"/>
    <w:rsid w:val="002B6211"/>
    <w:rsid w:val="002B78B3"/>
    <w:rsid w:val="002C0B0C"/>
    <w:rsid w:val="002C4D38"/>
    <w:rsid w:val="002C531C"/>
    <w:rsid w:val="002D126F"/>
    <w:rsid w:val="002D188A"/>
    <w:rsid w:val="002D1A59"/>
    <w:rsid w:val="002D31FC"/>
    <w:rsid w:val="002D5DC4"/>
    <w:rsid w:val="002D710A"/>
    <w:rsid w:val="002E2242"/>
    <w:rsid w:val="002E2690"/>
    <w:rsid w:val="002E2965"/>
    <w:rsid w:val="002E2BB6"/>
    <w:rsid w:val="002E36A4"/>
    <w:rsid w:val="002E6043"/>
    <w:rsid w:val="002E6540"/>
    <w:rsid w:val="002E713E"/>
    <w:rsid w:val="002E7871"/>
    <w:rsid w:val="002F599A"/>
    <w:rsid w:val="003000E0"/>
    <w:rsid w:val="0030021F"/>
    <w:rsid w:val="003060E7"/>
    <w:rsid w:val="00306787"/>
    <w:rsid w:val="00310B72"/>
    <w:rsid w:val="00313A07"/>
    <w:rsid w:val="00315DC1"/>
    <w:rsid w:val="00316D93"/>
    <w:rsid w:val="003201CE"/>
    <w:rsid w:val="003228C1"/>
    <w:rsid w:val="00323065"/>
    <w:rsid w:val="00324445"/>
    <w:rsid w:val="00325CAD"/>
    <w:rsid w:val="00325EC9"/>
    <w:rsid w:val="003273AF"/>
    <w:rsid w:val="00330476"/>
    <w:rsid w:val="003306E2"/>
    <w:rsid w:val="00330ACB"/>
    <w:rsid w:val="00331000"/>
    <w:rsid w:val="003315A7"/>
    <w:rsid w:val="00333C73"/>
    <w:rsid w:val="003345EE"/>
    <w:rsid w:val="0033487B"/>
    <w:rsid w:val="00335709"/>
    <w:rsid w:val="00336909"/>
    <w:rsid w:val="00336E71"/>
    <w:rsid w:val="00337694"/>
    <w:rsid w:val="00341003"/>
    <w:rsid w:val="00341AE3"/>
    <w:rsid w:val="00341B1E"/>
    <w:rsid w:val="00341DD9"/>
    <w:rsid w:val="00344726"/>
    <w:rsid w:val="00345415"/>
    <w:rsid w:val="0034774D"/>
    <w:rsid w:val="003505B1"/>
    <w:rsid w:val="00353AC0"/>
    <w:rsid w:val="00353DDB"/>
    <w:rsid w:val="003549DC"/>
    <w:rsid w:val="0035590A"/>
    <w:rsid w:val="00355EEA"/>
    <w:rsid w:val="00356421"/>
    <w:rsid w:val="003619D5"/>
    <w:rsid w:val="003622E0"/>
    <w:rsid w:val="0036651D"/>
    <w:rsid w:val="003670E3"/>
    <w:rsid w:val="003671C9"/>
    <w:rsid w:val="003708F1"/>
    <w:rsid w:val="003718BE"/>
    <w:rsid w:val="003719E4"/>
    <w:rsid w:val="00372CE5"/>
    <w:rsid w:val="00375EC5"/>
    <w:rsid w:val="00376623"/>
    <w:rsid w:val="003767C9"/>
    <w:rsid w:val="00391B12"/>
    <w:rsid w:val="00393E21"/>
    <w:rsid w:val="00394532"/>
    <w:rsid w:val="003973E4"/>
    <w:rsid w:val="00397523"/>
    <w:rsid w:val="003A11D8"/>
    <w:rsid w:val="003A37AC"/>
    <w:rsid w:val="003A4447"/>
    <w:rsid w:val="003A5088"/>
    <w:rsid w:val="003B2845"/>
    <w:rsid w:val="003B54CA"/>
    <w:rsid w:val="003B66EA"/>
    <w:rsid w:val="003C1829"/>
    <w:rsid w:val="003C57F3"/>
    <w:rsid w:val="003C6A95"/>
    <w:rsid w:val="003D0B20"/>
    <w:rsid w:val="003D1DEE"/>
    <w:rsid w:val="003D1E7B"/>
    <w:rsid w:val="003D4058"/>
    <w:rsid w:val="003D42F3"/>
    <w:rsid w:val="003D47F5"/>
    <w:rsid w:val="003D499D"/>
    <w:rsid w:val="003D5888"/>
    <w:rsid w:val="003D6085"/>
    <w:rsid w:val="003E0972"/>
    <w:rsid w:val="003E1029"/>
    <w:rsid w:val="003E286F"/>
    <w:rsid w:val="003E5471"/>
    <w:rsid w:val="003E60C8"/>
    <w:rsid w:val="003E63B4"/>
    <w:rsid w:val="003E70D5"/>
    <w:rsid w:val="003F24EE"/>
    <w:rsid w:val="003F443E"/>
    <w:rsid w:val="004017FE"/>
    <w:rsid w:val="0040215A"/>
    <w:rsid w:val="0040459B"/>
    <w:rsid w:val="004057D2"/>
    <w:rsid w:val="004071AE"/>
    <w:rsid w:val="00412451"/>
    <w:rsid w:val="004126E8"/>
    <w:rsid w:val="00416098"/>
    <w:rsid w:val="00416105"/>
    <w:rsid w:val="00416AF5"/>
    <w:rsid w:val="00417101"/>
    <w:rsid w:val="00417AAA"/>
    <w:rsid w:val="00420A3A"/>
    <w:rsid w:val="00422CF5"/>
    <w:rsid w:val="0042377F"/>
    <w:rsid w:val="0042399B"/>
    <w:rsid w:val="00425E7F"/>
    <w:rsid w:val="0042642F"/>
    <w:rsid w:val="004271F9"/>
    <w:rsid w:val="00427BE3"/>
    <w:rsid w:val="00427F24"/>
    <w:rsid w:val="0043017E"/>
    <w:rsid w:val="00430303"/>
    <w:rsid w:val="00430D09"/>
    <w:rsid w:val="004325C1"/>
    <w:rsid w:val="00434B68"/>
    <w:rsid w:val="00437490"/>
    <w:rsid w:val="00440EB9"/>
    <w:rsid w:val="00442EEB"/>
    <w:rsid w:val="0044498A"/>
    <w:rsid w:val="00445581"/>
    <w:rsid w:val="00445597"/>
    <w:rsid w:val="00445DB5"/>
    <w:rsid w:val="00450C22"/>
    <w:rsid w:val="004513FA"/>
    <w:rsid w:val="00451AF3"/>
    <w:rsid w:val="00454E70"/>
    <w:rsid w:val="00457119"/>
    <w:rsid w:val="00460FEA"/>
    <w:rsid w:val="004668CA"/>
    <w:rsid w:val="00466D91"/>
    <w:rsid w:val="004675F1"/>
    <w:rsid w:val="0047485B"/>
    <w:rsid w:val="004826B2"/>
    <w:rsid w:val="004827C5"/>
    <w:rsid w:val="0048397E"/>
    <w:rsid w:val="00483A10"/>
    <w:rsid w:val="00485BD7"/>
    <w:rsid w:val="004862DD"/>
    <w:rsid w:val="004864C5"/>
    <w:rsid w:val="0048696F"/>
    <w:rsid w:val="004875A7"/>
    <w:rsid w:val="00493898"/>
    <w:rsid w:val="00493A26"/>
    <w:rsid w:val="00493BA7"/>
    <w:rsid w:val="00493C44"/>
    <w:rsid w:val="0049551C"/>
    <w:rsid w:val="00497B47"/>
    <w:rsid w:val="004A0477"/>
    <w:rsid w:val="004A360B"/>
    <w:rsid w:val="004A376C"/>
    <w:rsid w:val="004A4364"/>
    <w:rsid w:val="004B0A89"/>
    <w:rsid w:val="004B0CE3"/>
    <w:rsid w:val="004B1DB6"/>
    <w:rsid w:val="004B2D94"/>
    <w:rsid w:val="004B41F9"/>
    <w:rsid w:val="004B6931"/>
    <w:rsid w:val="004B79F3"/>
    <w:rsid w:val="004B7F4F"/>
    <w:rsid w:val="004C02FF"/>
    <w:rsid w:val="004C2A15"/>
    <w:rsid w:val="004C65EE"/>
    <w:rsid w:val="004C72B8"/>
    <w:rsid w:val="004C7D25"/>
    <w:rsid w:val="004D0613"/>
    <w:rsid w:val="004D0BF9"/>
    <w:rsid w:val="004D143D"/>
    <w:rsid w:val="004D2660"/>
    <w:rsid w:val="004D2CA8"/>
    <w:rsid w:val="004D373B"/>
    <w:rsid w:val="004D475D"/>
    <w:rsid w:val="004D6678"/>
    <w:rsid w:val="004E0CFD"/>
    <w:rsid w:val="004E3C7D"/>
    <w:rsid w:val="004E6D99"/>
    <w:rsid w:val="004F0289"/>
    <w:rsid w:val="004F0C2C"/>
    <w:rsid w:val="004F21DD"/>
    <w:rsid w:val="004F27F4"/>
    <w:rsid w:val="004F36BC"/>
    <w:rsid w:val="004F4832"/>
    <w:rsid w:val="004F546E"/>
    <w:rsid w:val="004F5A2F"/>
    <w:rsid w:val="005042FA"/>
    <w:rsid w:val="00504364"/>
    <w:rsid w:val="00506B4F"/>
    <w:rsid w:val="005106F5"/>
    <w:rsid w:val="0051156B"/>
    <w:rsid w:val="00511946"/>
    <w:rsid w:val="00511CAF"/>
    <w:rsid w:val="005126CD"/>
    <w:rsid w:val="005158F8"/>
    <w:rsid w:val="005169E7"/>
    <w:rsid w:val="005207E9"/>
    <w:rsid w:val="00520AA4"/>
    <w:rsid w:val="00525AAD"/>
    <w:rsid w:val="00526B7B"/>
    <w:rsid w:val="0052744E"/>
    <w:rsid w:val="005275D7"/>
    <w:rsid w:val="00527A16"/>
    <w:rsid w:val="005350EF"/>
    <w:rsid w:val="00535C20"/>
    <w:rsid w:val="00536730"/>
    <w:rsid w:val="00537001"/>
    <w:rsid w:val="00543575"/>
    <w:rsid w:val="00543BFC"/>
    <w:rsid w:val="00546E7C"/>
    <w:rsid w:val="0055084F"/>
    <w:rsid w:val="0055334A"/>
    <w:rsid w:val="00553739"/>
    <w:rsid w:val="00555742"/>
    <w:rsid w:val="00556FC3"/>
    <w:rsid w:val="00560311"/>
    <w:rsid w:val="00560422"/>
    <w:rsid w:val="00561599"/>
    <w:rsid w:val="00561C9E"/>
    <w:rsid w:val="00563D0F"/>
    <w:rsid w:val="00566AFB"/>
    <w:rsid w:val="00566F34"/>
    <w:rsid w:val="005708C7"/>
    <w:rsid w:val="00570FCF"/>
    <w:rsid w:val="005731A4"/>
    <w:rsid w:val="00574CD3"/>
    <w:rsid w:val="00575FDF"/>
    <w:rsid w:val="00580C31"/>
    <w:rsid w:val="00582BB9"/>
    <w:rsid w:val="005848A7"/>
    <w:rsid w:val="00586B43"/>
    <w:rsid w:val="00591134"/>
    <w:rsid w:val="00592A2A"/>
    <w:rsid w:val="005962AE"/>
    <w:rsid w:val="005A4BA6"/>
    <w:rsid w:val="005A4C11"/>
    <w:rsid w:val="005A606F"/>
    <w:rsid w:val="005A6901"/>
    <w:rsid w:val="005B0EBE"/>
    <w:rsid w:val="005B1811"/>
    <w:rsid w:val="005B4F4A"/>
    <w:rsid w:val="005B594D"/>
    <w:rsid w:val="005B5F12"/>
    <w:rsid w:val="005B7A72"/>
    <w:rsid w:val="005C0FA9"/>
    <w:rsid w:val="005C325D"/>
    <w:rsid w:val="005C392A"/>
    <w:rsid w:val="005C41FA"/>
    <w:rsid w:val="005C421A"/>
    <w:rsid w:val="005C6C16"/>
    <w:rsid w:val="005C7954"/>
    <w:rsid w:val="005D1509"/>
    <w:rsid w:val="005D19C1"/>
    <w:rsid w:val="005D2265"/>
    <w:rsid w:val="005E0439"/>
    <w:rsid w:val="005E136F"/>
    <w:rsid w:val="005E34E3"/>
    <w:rsid w:val="005E35BD"/>
    <w:rsid w:val="005E4E03"/>
    <w:rsid w:val="005F0D94"/>
    <w:rsid w:val="005F45E9"/>
    <w:rsid w:val="005F50CD"/>
    <w:rsid w:val="006031A7"/>
    <w:rsid w:val="00606835"/>
    <w:rsid w:val="0060717C"/>
    <w:rsid w:val="00610FE6"/>
    <w:rsid w:val="00612131"/>
    <w:rsid w:val="00612B87"/>
    <w:rsid w:val="0061395F"/>
    <w:rsid w:val="00614126"/>
    <w:rsid w:val="00614540"/>
    <w:rsid w:val="0061573D"/>
    <w:rsid w:val="00616DBE"/>
    <w:rsid w:val="0061798C"/>
    <w:rsid w:val="0062022A"/>
    <w:rsid w:val="00621EC1"/>
    <w:rsid w:val="006224ED"/>
    <w:rsid w:val="00623DF8"/>
    <w:rsid w:val="006249C7"/>
    <w:rsid w:val="006272C4"/>
    <w:rsid w:val="00627396"/>
    <w:rsid w:val="00630726"/>
    <w:rsid w:val="00630CFD"/>
    <w:rsid w:val="00630E7F"/>
    <w:rsid w:val="006332DF"/>
    <w:rsid w:val="0063793C"/>
    <w:rsid w:val="0064065E"/>
    <w:rsid w:val="00640877"/>
    <w:rsid w:val="00642817"/>
    <w:rsid w:val="00646011"/>
    <w:rsid w:val="0064762A"/>
    <w:rsid w:val="006516B3"/>
    <w:rsid w:val="0065469F"/>
    <w:rsid w:val="00661755"/>
    <w:rsid w:val="00662955"/>
    <w:rsid w:val="006631E7"/>
    <w:rsid w:val="00665B1E"/>
    <w:rsid w:val="0066714F"/>
    <w:rsid w:val="006678A9"/>
    <w:rsid w:val="0067077A"/>
    <w:rsid w:val="00672022"/>
    <w:rsid w:val="0067505A"/>
    <w:rsid w:val="00676F9A"/>
    <w:rsid w:val="00681E20"/>
    <w:rsid w:val="0068369D"/>
    <w:rsid w:val="00683FA8"/>
    <w:rsid w:val="00690BA1"/>
    <w:rsid w:val="00692211"/>
    <w:rsid w:val="006931C1"/>
    <w:rsid w:val="006936AC"/>
    <w:rsid w:val="00693902"/>
    <w:rsid w:val="00697A14"/>
    <w:rsid w:val="006A1886"/>
    <w:rsid w:val="006A1959"/>
    <w:rsid w:val="006B097A"/>
    <w:rsid w:val="006B1131"/>
    <w:rsid w:val="006B163E"/>
    <w:rsid w:val="006B1C5B"/>
    <w:rsid w:val="006B4B70"/>
    <w:rsid w:val="006B5CBB"/>
    <w:rsid w:val="006B682E"/>
    <w:rsid w:val="006B79A1"/>
    <w:rsid w:val="006C2F44"/>
    <w:rsid w:val="006C33DF"/>
    <w:rsid w:val="006C3AE5"/>
    <w:rsid w:val="006C424C"/>
    <w:rsid w:val="006C47B7"/>
    <w:rsid w:val="006C4BCC"/>
    <w:rsid w:val="006C7366"/>
    <w:rsid w:val="006C7388"/>
    <w:rsid w:val="006D1CC1"/>
    <w:rsid w:val="006D25E7"/>
    <w:rsid w:val="006D36FD"/>
    <w:rsid w:val="006D5423"/>
    <w:rsid w:val="006D5FDE"/>
    <w:rsid w:val="006D7413"/>
    <w:rsid w:val="006E1B5C"/>
    <w:rsid w:val="006E5EA4"/>
    <w:rsid w:val="006E7BF4"/>
    <w:rsid w:val="006F0236"/>
    <w:rsid w:val="006F0526"/>
    <w:rsid w:val="006F22C0"/>
    <w:rsid w:val="006F305A"/>
    <w:rsid w:val="006F354D"/>
    <w:rsid w:val="006F5251"/>
    <w:rsid w:val="00703524"/>
    <w:rsid w:val="00703EF8"/>
    <w:rsid w:val="0070743C"/>
    <w:rsid w:val="00707805"/>
    <w:rsid w:val="007102B5"/>
    <w:rsid w:val="007130C9"/>
    <w:rsid w:val="007132DC"/>
    <w:rsid w:val="00713AD6"/>
    <w:rsid w:val="00713DAD"/>
    <w:rsid w:val="00715ACE"/>
    <w:rsid w:val="00716C0F"/>
    <w:rsid w:val="007170CE"/>
    <w:rsid w:val="0072014F"/>
    <w:rsid w:val="00721570"/>
    <w:rsid w:val="0072276F"/>
    <w:rsid w:val="0072626D"/>
    <w:rsid w:val="007276F5"/>
    <w:rsid w:val="00731FD7"/>
    <w:rsid w:val="00733632"/>
    <w:rsid w:val="00733F97"/>
    <w:rsid w:val="007356DB"/>
    <w:rsid w:val="00736344"/>
    <w:rsid w:val="0074447A"/>
    <w:rsid w:val="00747935"/>
    <w:rsid w:val="00747CDC"/>
    <w:rsid w:val="00750247"/>
    <w:rsid w:val="00751A3A"/>
    <w:rsid w:val="00752336"/>
    <w:rsid w:val="0075467B"/>
    <w:rsid w:val="00760BD0"/>
    <w:rsid w:val="007620CF"/>
    <w:rsid w:val="007628D6"/>
    <w:rsid w:val="00762C90"/>
    <w:rsid w:val="007661D4"/>
    <w:rsid w:val="0076646E"/>
    <w:rsid w:val="0076797A"/>
    <w:rsid w:val="007705A6"/>
    <w:rsid w:val="00771292"/>
    <w:rsid w:val="007714BF"/>
    <w:rsid w:val="007715F5"/>
    <w:rsid w:val="00775B85"/>
    <w:rsid w:val="00777ADB"/>
    <w:rsid w:val="007818E8"/>
    <w:rsid w:val="00782254"/>
    <w:rsid w:val="007870BE"/>
    <w:rsid w:val="00790C6B"/>
    <w:rsid w:val="00791371"/>
    <w:rsid w:val="007914E8"/>
    <w:rsid w:val="00791EA4"/>
    <w:rsid w:val="00793388"/>
    <w:rsid w:val="007934E8"/>
    <w:rsid w:val="007A16D1"/>
    <w:rsid w:val="007A2911"/>
    <w:rsid w:val="007A2965"/>
    <w:rsid w:val="007A4DF4"/>
    <w:rsid w:val="007A5968"/>
    <w:rsid w:val="007A638E"/>
    <w:rsid w:val="007A6D13"/>
    <w:rsid w:val="007A7498"/>
    <w:rsid w:val="007B0E51"/>
    <w:rsid w:val="007B10C3"/>
    <w:rsid w:val="007C045C"/>
    <w:rsid w:val="007C44D2"/>
    <w:rsid w:val="007D1C66"/>
    <w:rsid w:val="007D2264"/>
    <w:rsid w:val="007D6058"/>
    <w:rsid w:val="007D69B1"/>
    <w:rsid w:val="007D6E71"/>
    <w:rsid w:val="007E1320"/>
    <w:rsid w:val="007E2071"/>
    <w:rsid w:val="007E4B38"/>
    <w:rsid w:val="007E681D"/>
    <w:rsid w:val="007F0A25"/>
    <w:rsid w:val="007F233A"/>
    <w:rsid w:val="007F2A4B"/>
    <w:rsid w:val="007F439E"/>
    <w:rsid w:val="007F4A86"/>
    <w:rsid w:val="007F5EA1"/>
    <w:rsid w:val="007F605D"/>
    <w:rsid w:val="008027B8"/>
    <w:rsid w:val="008061A9"/>
    <w:rsid w:val="00807879"/>
    <w:rsid w:val="00807CF3"/>
    <w:rsid w:val="008123DC"/>
    <w:rsid w:val="00813636"/>
    <w:rsid w:val="00814CAC"/>
    <w:rsid w:val="00816518"/>
    <w:rsid w:val="0081780A"/>
    <w:rsid w:val="00817C95"/>
    <w:rsid w:val="008201F2"/>
    <w:rsid w:val="00820C73"/>
    <w:rsid w:val="00822452"/>
    <w:rsid w:val="00823B7B"/>
    <w:rsid w:val="00832E2F"/>
    <w:rsid w:val="0083337D"/>
    <w:rsid w:val="008342C6"/>
    <w:rsid w:val="008369F4"/>
    <w:rsid w:val="00836CD8"/>
    <w:rsid w:val="008406ED"/>
    <w:rsid w:val="0084198B"/>
    <w:rsid w:val="00845123"/>
    <w:rsid w:val="00845425"/>
    <w:rsid w:val="00845491"/>
    <w:rsid w:val="0086160E"/>
    <w:rsid w:val="00861D69"/>
    <w:rsid w:val="00861DB1"/>
    <w:rsid w:val="00861EDF"/>
    <w:rsid w:val="008646D2"/>
    <w:rsid w:val="0086619C"/>
    <w:rsid w:val="0086799D"/>
    <w:rsid w:val="00867AAE"/>
    <w:rsid w:val="008716CE"/>
    <w:rsid w:val="00872600"/>
    <w:rsid w:val="00874481"/>
    <w:rsid w:val="00882425"/>
    <w:rsid w:val="00882EFB"/>
    <w:rsid w:val="00883F13"/>
    <w:rsid w:val="00884597"/>
    <w:rsid w:val="0088616E"/>
    <w:rsid w:val="00886F29"/>
    <w:rsid w:val="0089030C"/>
    <w:rsid w:val="00892165"/>
    <w:rsid w:val="00892CEE"/>
    <w:rsid w:val="00893FEE"/>
    <w:rsid w:val="008968B6"/>
    <w:rsid w:val="008A477E"/>
    <w:rsid w:val="008A6020"/>
    <w:rsid w:val="008B1C3F"/>
    <w:rsid w:val="008B6690"/>
    <w:rsid w:val="008B67DE"/>
    <w:rsid w:val="008C3F96"/>
    <w:rsid w:val="008C42E6"/>
    <w:rsid w:val="008C4838"/>
    <w:rsid w:val="008C5546"/>
    <w:rsid w:val="008C56C3"/>
    <w:rsid w:val="008C5E35"/>
    <w:rsid w:val="008C7E20"/>
    <w:rsid w:val="008D0B37"/>
    <w:rsid w:val="008D1F5A"/>
    <w:rsid w:val="008D28FB"/>
    <w:rsid w:val="008D31E9"/>
    <w:rsid w:val="008E366E"/>
    <w:rsid w:val="008E3B27"/>
    <w:rsid w:val="008E4F59"/>
    <w:rsid w:val="008E6897"/>
    <w:rsid w:val="008E6DDD"/>
    <w:rsid w:val="008E7FFD"/>
    <w:rsid w:val="008F0E53"/>
    <w:rsid w:val="008F1629"/>
    <w:rsid w:val="008F1D4E"/>
    <w:rsid w:val="008F1E74"/>
    <w:rsid w:val="008F3696"/>
    <w:rsid w:val="008F41F6"/>
    <w:rsid w:val="008F6F96"/>
    <w:rsid w:val="008F785B"/>
    <w:rsid w:val="00900A1D"/>
    <w:rsid w:val="0090220C"/>
    <w:rsid w:val="00902F62"/>
    <w:rsid w:val="00903FFE"/>
    <w:rsid w:val="00906DC7"/>
    <w:rsid w:val="0090716E"/>
    <w:rsid w:val="009111CF"/>
    <w:rsid w:val="009114A4"/>
    <w:rsid w:val="0091445B"/>
    <w:rsid w:val="00917204"/>
    <w:rsid w:val="0091727D"/>
    <w:rsid w:val="00917AD0"/>
    <w:rsid w:val="00920466"/>
    <w:rsid w:val="009218A8"/>
    <w:rsid w:val="00922BE5"/>
    <w:rsid w:val="00924AFA"/>
    <w:rsid w:val="00925CE2"/>
    <w:rsid w:val="009263CE"/>
    <w:rsid w:val="00930BF7"/>
    <w:rsid w:val="00933FDE"/>
    <w:rsid w:val="00936560"/>
    <w:rsid w:val="00936C35"/>
    <w:rsid w:val="009377DC"/>
    <w:rsid w:val="0094639F"/>
    <w:rsid w:val="00947748"/>
    <w:rsid w:val="00950BBA"/>
    <w:rsid w:val="0095118B"/>
    <w:rsid w:val="009544AD"/>
    <w:rsid w:val="00954BA0"/>
    <w:rsid w:val="00957C87"/>
    <w:rsid w:val="00962A46"/>
    <w:rsid w:val="0096326E"/>
    <w:rsid w:val="00963829"/>
    <w:rsid w:val="0096413B"/>
    <w:rsid w:val="00965376"/>
    <w:rsid w:val="009706F0"/>
    <w:rsid w:val="009710B6"/>
    <w:rsid w:val="00971398"/>
    <w:rsid w:val="00975559"/>
    <w:rsid w:val="00976A37"/>
    <w:rsid w:val="00977E4A"/>
    <w:rsid w:val="00980D8B"/>
    <w:rsid w:val="00986F53"/>
    <w:rsid w:val="00991687"/>
    <w:rsid w:val="00992B85"/>
    <w:rsid w:val="009938B8"/>
    <w:rsid w:val="00994089"/>
    <w:rsid w:val="0099589B"/>
    <w:rsid w:val="00997902"/>
    <w:rsid w:val="0099797F"/>
    <w:rsid w:val="009A0961"/>
    <w:rsid w:val="009A0D67"/>
    <w:rsid w:val="009A1142"/>
    <w:rsid w:val="009A3EDC"/>
    <w:rsid w:val="009A77B7"/>
    <w:rsid w:val="009B2217"/>
    <w:rsid w:val="009B494E"/>
    <w:rsid w:val="009B57C8"/>
    <w:rsid w:val="009C290A"/>
    <w:rsid w:val="009C33CB"/>
    <w:rsid w:val="009C5917"/>
    <w:rsid w:val="009C6F08"/>
    <w:rsid w:val="009D3823"/>
    <w:rsid w:val="009D3C2E"/>
    <w:rsid w:val="009D47B2"/>
    <w:rsid w:val="009D5016"/>
    <w:rsid w:val="009D5EDA"/>
    <w:rsid w:val="009E2145"/>
    <w:rsid w:val="009E29CB"/>
    <w:rsid w:val="009E3D31"/>
    <w:rsid w:val="009E6F7C"/>
    <w:rsid w:val="009E7E35"/>
    <w:rsid w:val="009F0672"/>
    <w:rsid w:val="009F1021"/>
    <w:rsid w:val="009F110A"/>
    <w:rsid w:val="009F1160"/>
    <w:rsid w:val="009F1BCB"/>
    <w:rsid w:val="009F1C91"/>
    <w:rsid w:val="009F2247"/>
    <w:rsid w:val="009F2DFD"/>
    <w:rsid w:val="009F3207"/>
    <w:rsid w:val="00A01478"/>
    <w:rsid w:val="00A02844"/>
    <w:rsid w:val="00A02923"/>
    <w:rsid w:val="00A03AEE"/>
    <w:rsid w:val="00A04A97"/>
    <w:rsid w:val="00A05700"/>
    <w:rsid w:val="00A065A7"/>
    <w:rsid w:val="00A06895"/>
    <w:rsid w:val="00A06C60"/>
    <w:rsid w:val="00A10E98"/>
    <w:rsid w:val="00A14E1A"/>
    <w:rsid w:val="00A15F73"/>
    <w:rsid w:val="00A20ECB"/>
    <w:rsid w:val="00A21428"/>
    <w:rsid w:val="00A215C9"/>
    <w:rsid w:val="00A31652"/>
    <w:rsid w:val="00A316FA"/>
    <w:rsid w:val="00A33EA0"/>
    <w:rsid w:val="00A369DF"/>
    <w:rsid w:val="00A3753F"/>
    <w:rsid w:val="00A41A95"/>
    <w:rsid w:val="00A41D99"/>
    <w:rsid w:val="00A42588"/>
    <w:rsid w:val="00A427C6"/>
    <w:rsid w:val="00A42998"/>
    <w:rsid w:val="00A46B71"/>
    <w:rsid w:val="00A47FDF"/>
    <w:rsid w:val="00A5003C"/>
    <w:rsid w:val="00A5150A"/>
    <w:rsid w:val="00A52BDD"/>
    <w:rsid w:val="00A535B8"/>
    <w:rsid w:val="00A555D3"/>
    <w:rsid w:val="00A55FA2"/>
    <w:rsid w:val="00A56DF5"/>
    <w:rsid w:val="00A60F78"/>
    <w:rsid w:val="00A615AB"/>
    <w:rsid w:val="00A62245"/>
    <w:rsid w:val="00A66771"/>
    <w:rsid w:val="00A67642"/>
    <w:rsid w:val="00A7176B"/>
    <w:rsid w:val="00A737A7"/>
    <w:rsid w:val="00A739A5"/>
    <w:rsid w:val="00A7662C"/>
    <w:rsid w:val="00A77E1E"/>
    <w:rsid w:val="00A81CDA"/>
    <w:rsid w:val="00A82B81"/>
    <w:rsid w:val="00A8618A"/>
    <w:rsid w:val="00A907D6"/>
    <w:rsid w:val="00A915EC"/>
    <w:rsid w:val="00A9166A"/>
    <w:rsid w:val="00A91C09"/>
    <w:rsid w:val="00A92474"/>
    <w:rsid w:val="00A95D75"/>
    <w:rsid w:val="00A9777C"/>
    <w:rsid w:val="00AA01DD"/>
    <w:rsid w:val="00AA0620"/>
    <w:rsid w:val="00AA10A4"/>
    <w:rsid w:val="00AA1A3B"/>
    <w:rsid w:val="00AA1A7E"/>
    <w:rsid w:val="00AA26D8"/>
    <w:rsid w:val="00AA2CDA"/>
    <w:rsid w:val="00AA60C9"/>
    <w:rsid w:val="00AA6EA5"/>
    <w:rsid w:val="00AB11C0"/>
    <w:rsid w:val="00AB11CB"/>
    <w:rsid w:val="00AB1C20"/>
    <w:rsid w:val="00AB64AE"/>
    <w:rsid w:val="00AC40CF"/>
    <w:rsid w:val="00AC45C9"/>
    <w:rsid w:val="00AC51C6"/>
    <w:rsid w:val="00AD175C"/>
    <w:rsid w:val="00AD1CF5"/>
    <w:rsid w:val="00AD4909"/>
    <w:rsid w:val="00AD5B14"/>
    <w:rsid w:val="00AD667E"/>
    <w:rsid w:val="00AE07DA"/>
    <w:rsid w:val="00AE09D0"/>
    <w:rsid w:val="00AE3B43"/>
    <w:rsid w:val="00AE7AA0"/>
    <w:rsid w:val="00AF0DC5"/>
    <w:rsid w:val="00AF16EE"/>
    <w:rsid w:val="00AF213E"/>
    <w:rsid w:val="00AF49D1"/>
    <w:rsid w:val="00AF52E9"/>
    <w:rsid w:val="00AF5E5A"/>
    <w:rsid w:val="00B041C8"/>
    <w:rsid w:val="00B04259"/>
    <w:rsid w:val="00B043BB"/>
    <w:rsid w:val="00B05E83"/>
    <w:rsid w:val="00B06E51"/>
    <w:rsid w:val="00B10BA3"/>
    <w:rsid w:val="00B1320F"/>
    <w:rsid w:val="00B149D1"/>
    <w:rsid w:val="00B1624E"/>
    <w:rsid w:val="00B1653C"/>
    <w:rsid w:val="00B16867"/>
    <w:rsid w:val="00B20866"/>
    <w:rsid w:val="00B234C1"/>
    <w:rsid w:val="00B25609"/>
    <w:rsid w:val="00B25D5B"/>
    <w:rsid w:val="00B3000E"/>
    <w:rsid w:val="00B334EF"/>
    <w:rsid w:val="00B33B85"/>
    <w:rsid w:val="00B33D67"/>
    <w:rsid w:val="00B36525"/>
    <w:rsid w:val="00B413A3"/>
    <w:rsid w:val="00B417B8"/>
    <w:rsid w:val="00B43749"/>
    <w:rsid w:val="00B44739"/>
    <w:rsid w:val="00B46541"/>
    <w:rsid w:val="00B50384"/>
    <w:rsid w:val="00B5165E"/>
    <w:rsid w:val="00B519F4"/>
    <w:rsid w:val="00B51E6D"/>
    <w:rsid w:val="00B521B6"/>
    <w:rsid w:val="00B53FDC"/>
    <w:rsid w:val="00B5453D"/>
    <w:rsid w:val="00B5534D"/>
    <w:rsid w:val="00B56D96"/>
    <w:rsid w:val="00B602E3"/>
    <w:rsid w:val="00B60E68"/>
    <w:rsid w:val="00B629CC"/>
    <w:rsid w:val="00B6353A"/>
    <w:rsid w:val="00B66A70"/>
    <w:rsid w:val="00B67965"/>
    <w:rsid w:val="00B72A10"/>
    <w:rsid w:val="00B7388D"/>
    <w:rsid w:val="00B7393E"/>
    <w:rsid w:val="00B76814"/>
    <w:rsid w:val="00B76850"/>
    <w:rsid w:val="00B7721F"/>
    <w:rsid w:val="00B80135"/>
    <w:rsid w:val="00B803C3"/>
    <w:rsid w:val="00B81405"/>
    <w:rsid w:val="00B90C0B"/>
    <w:rsid w:val="00B915A5"/>
    <w:rsid w:val="00B925E8"/>
    <w:rsid w:val="00B93A7D"/>
    <w:rsid w:val="00B942A9"/>
    <w:rsid w:val="00B9495F"/>
    <w:rsid w:val="00B9626A"/>
    <w:rsid w:val="00BA0F75"/>
    <w:rsid w:val="00BA1A29"/>
    <w:rsid w:val="00BA212B"/>
    <w:rsid w:val="00BA5637"/>
    <w:rsid w:val="00BB2F6C"/>
    <w:rsid w:val="00BB53C8"/>
    <w:rsid w:val="00BB5707"/>
    <w:rsid w:val="00BB5B48"/>
    <w:rsid w:val="00BC059B"/>
    <w:rsid w:val="00BC15C6"/>
    <w:rsid w:val="00BC631B"/>
    <w:rsid w:val="00BC71AC"/>
    <w:rsid w:val="00BD0C0D"/>
    <w:rsid w:val="00BD174C"/>
    <w:rsid w:val="00BD1A78"/>
    <w:rsid w:val="00BD2AFB"/>
    <w:rsid w:val="00BD3EF8"/>
    <w:rsid w:val="00BD5CF8"/>
    <w:rsid w:val="00BD6B1B"/>
    <w:rsid w:val="00BD75EB"/>
    <w:rsid w:val="00BD7D86"/>
    <w:rsid w:val="00BE17E0"/>
    <w:rsid w:val="00BE67DE"/>
    <w:rsid w:val="00BE6893"/>
    <w:rsid w:val="00BE7389"/>
    <w:rsid w:val="00BF034C"/>
    <w:rsid w:val="00BF07D0"/>
    <w:rsid w:val="00BF18A1"/>
    <w:rsid w:val="00BF28A2"/>
    <w:rsid w:val="00BF2D46"/>
    <w:rsid w:val="00BF3B75"/>
    <w:rsid w:val="00BF5068"/>
    <w:rsid w:val="00BF5518"/>
    <w:rsid w:val="00BF5CE9"/>
    <w:rsid w:val="00BF6D50"/>
    <w:rsid w:val="00BF6E3A"/>
    <w:rsid w:val="00C006E4"/>
    <w:rsid w:val="00C00DF3"/>
    <w:rsid w:val="00C0185A"/>
    <w:rsid w:val="00C07B7D"/>
    <w:rsid w:val="00C1118E"/>
    <w:rsid w:val="00C126DA"/>
    <w:rsid w:val="00C127EC"/>
    <w:rsid w:val="00C13121"/>
    <w:rsid w:val="00C14293"/>
    <w:rsid w:val="00C16E3D"/>
    <w:rsid w:val="00C20C87"/>
    <w:rsid w:val="00C21C66"/>
    <w:rsid w:val="00C24380"/>
    <w:rsid w:val="00C25D73"/>
    <w:rsid w:val="00C31985"/>
    <w:rsid w:val="00C35BEE"/>
    <w:rsid w:val="00C3773B"/>
    <w:rsid w:val="00C408E6"/>
    <w:rsid w:val="00C41431"/>
    <w:rsid w:val="00C442FA"/>
    <w:rsid w:val="00C46EF0"/>
    <w:rsid w:val="00C50DD3"/>
    <w:rsid w:val="00C51CC4"/>
    <w:rsid w:val="00C5411E"/>
    <w:rsid w:val="00C54DA5"/>
    <w:rsid w:val="00C55209"/>
    <w:rsid w:val="00C57D59"/>
    <w:rsid w:val="00C637FC"/>
    <w:rsid w:val="00C6393D"/>
    <w:rsid w:val="00C667C5"/>
    <w:rsid w:val="00C66C39"/>
    <w:rsid w:val="00C704F4"/>
    <w:rsid w:val="00C72334"/>
    <w:rsid w:val="00C7493E"/>
    <w:rsid w:val="00C75A27"/>
    <w:rsid w:val="00C763BC"/>
    <w:rsid w:val="00C81D92"/>
    <w:rsid w:val="00C84B3A"/>
    <w:rsid w:val="00C85DC0"/>
    <w:rsid w:val="00C85F0E"/>
    <w:rsid w:val="00C8708A"/>
    <w:rsid w:val="00C91A4C"/>
    <w:rsid w:val="00C97836"/>
    <w:rsid w:val="00CA0045"/>
    <w:rsid w:val="00CA3F55"/>
    <w:rsid w:val="00CA5400"/>
    <w:rsid w:val="00CA6602"/>
    <w:rsid w:val="00CA71EB"/>
    <w:rsid w:val="00CA7553"/>
    <w:rsid w:val="00CB11A0"/>
    <w:rsid w:val="00CB147A"/>
    <w:rsid w:val="00CB6E32"/>
    <w:rsid w:val="00CC24CA"/>
    <w:rsid w:val="00CC388A"/>
    <w:rsid w:val="00CC6641"/>
    <w:rsid w:val="00CC7086"/>
    <w:rsid w:val="00CD4051"/>
    <w:rsid w:val="00CD53D4"/>
    <w:rsid w:val="00CD7061"/>
    <w:rsid w:val="00CD72B6"/>
    <w:rsid w:val="00CE262F"/>
    <w:rsid w:val="00CE2813"/>
    <w:rsid w:val="00CE4765"/>
    <w:rsid w:val="00CE5194"/>
    <w:rsid w:val="00CE5357"/>
    <w:rsid w:val="00CE68ED"/>
    <w:rsid w:val="00CE6BC2"/>
    <w:rsid w:val="00CE7516"/>
    <w:rsid w:val="00CF0BDF"/>
    <w:rsid w:val="00CF1D1F"/>
    <w:rsid w:val="00CF3219"/>
    <w:rsid w:val="00CF5D69"/>
    <w:rsid w:val="00CF652E"/>
    <w:rsid w:val="00CF73A4"/>
    <w:rsid w:val="00D02C12"/>
    <w:rsid w:val="00D02EAA"/>
    <w:rsid w:val="00D035FA"/>
    <w:rsid w:val="00D042B7"/>
    <w:rsid w:val="00D05243"/>
    <w:rsid w:val="00D056B6"/>
    <w:rsid w:val="00D056CE"/>
    <w:rsid w:val="00D05AD2"/>
    <w:rsid w:val="00D07138"/>
    <w:rsid w:val="00D1068C"/>
    <w:rsid w:val="00D11352"/>
    <w:rsid w:val="00D12345"/>
    <w:rsid w:val="00D2035F"/>
    <w:rsid w:val="00D22891"/>
    <w:rsid w:val="00D22D4D"/>
    <w:rsid w:val="00D24430"/>
    <w:rsid w:val="00D26EAD"/>
    <w:rsid w:val="00D33724"/>
    <w:rsid w:val="00D3630C"/>
    <w:rsid w:val="00D364B4"/>
    <w:rsid w:val="00D367F0"/>
    <w:rsid w:val="00D37763"/>
    <w:rsid w:val="00D4123D"/>
    <w:rsid w:val="00D4154D"/>
    <w:rsid w:val="00D41B7B"/>
    <w:rsid w:val="00D42D2F"/>
    <w:rsid w:val="00D42F5E"/>
    <w:rsid w:val="00D43335"/>
    <w:rsid w:val="00D438C4"/>
    <w:rsid w:val="00D44D3C"/>
    <w:rsid w:val="00D44EF6"/>
    <w:rsid w:val="00D45637"/>
    <w:rsid w:val="00D50561"/>
    <w:rsid w:val="00D52230"/>
    <w:rsid w:val="00D5572F"/>
    <w:rsid w:val="00D55B4E"/>
    <w:rsid w:val="00D56741"/>
    <w:rsid w:val="00D60521"/>
    <w:rsid w:val="00D70AAB"/>
    <w:rsid w:val="00D745E1"/>
    <w:rsid w:val="00D74974"/>
    <w:rsid w:val="00D764B5"/>
    <w:rsid w:val="00D80719"/>
    <w:rsid w:val="00D81C12"/>
    <w:rsid w:val="00D83D19"/>
    <w:rsid w:val="00D84EA9"/>
    <w:rsid w:val="00D86545"/>
    <w:rsid w:val="00D87E22"/>
    <w:rsid w:val="00D91344"/>
    <w:rsid w:val="00D91FB8"/>
    <w:rsid w:val="00D93B42"/>
    <w:rsid w:val="00D95222"/>
    <w:rsid w:val="00D95455"/>
    <w:rsid w:val="00D95932"/>
    <w:rsid w:val="00D95C65"/>
    <w:rsid w:val="00D976F3"/>
    <w:rsid w:val="00DA1DC4"/>
    <w:rsid w:val="00DA302F"/>
    <w:rsid w:val="00DA43B5"/>
    <w:rsid w:val="00DA79B2"/>
    <w:rsid w:val="00DB1A14"/>
    <w:rsid w:val="00DB1A4A"/>
    <w:rsid w:val="00DB28F4"/>
    <w:rsid w:val="00DC012B"/>
    <w:rsid w:val="00DC09C6"/>
    <w:rsid w:val="00DC0FD2"/>
    <w:rsid w:val="00DC3AD4"/>
    <w:rsid w:val="00DC4122"/>
    <w:rsid w:val="00DC4875"/>
    <w:rsid w:val="00DC5A48"/>
    <w:rsid w:val="00DD3FB1"/>
    <w:rsid w:val="00DE191D"/>
    <w:rsid w:val="00DE2246"/>
    <w:rsid w:val="00DE32D2"/>
    <w:rsid w:val="00DE38F6"/>
    <w:rsid w:val="00DE705A"/>
    <w:rsid w:val="00DE73A5"/>
    <w:rsid w:val="00DF14FE"/>
    <w:rsid w:val="00DF1F3B"/>
    <w:rsid w:val="00DF6CE1"/>
    <w:rsid w:val="00E007B1"/>
    <w:rsid w:val="00E01084"/>
    <w:rsid w:val="00E015D0"/>
    <w:rsid w:val="00E0229A"/>
    <w:rsid w:val="00E05D90"/>
    <w:rsid w:val="00E06C0D"/>
    <w:rsid w:val="00E079AD"/>
    <w:rsid w:val="00E10DAF"/>
    <w:rsid w:val="00E11BD7"/>
    <w:rsid w:val="00E1391C"/>
    <w:rsid w:val="00E13D2A"/>
    <w:rsid w:val="00E14440"/>
    <w:rsid w:val="00E151C5"/>
    <w:rsid w:val="00E15776"/>
    <w:rsid w:val="00E15B13"/>
    <w:rsid w:val="00E16F36"/>
    <w:rsid w:val="00E171C1"/>
    <w:rsid w:val="00E20B24"/>
    <w:rsid w:val="00E221B4"/>
    <w:rsid w:val="00E22983"/>
    <w:rsid w:val="00E24092"/>
    <w:rsid w:val="00E25CB9"/>
    <w:rsid w:val="00E27C97"/>
    <w:rsid w:val="00E30E2C"/>
    <w:rsid w:val="00E31A3C"/>
    <w:rsid w:val="00E3200A"/>
    <w:rsid w:val="00E3264B"/>
    <w:rsid w:val="00E35C73"/>
    <w:rsid w:val="00E40470"/>
    <w:rsid w:val="00E40772"/>
    <w:rsid w:val="00E40C20"/>
    <w:rsid w:val="00E4243E"/>
    <w:rsid w:val="00E435F3"/>
    <w:rsid w:val="00E43A1B"/>
    <w:rsid w:val="00E44280"/>
    <w:rsid w:val="00E4452C"/>
    <w:rsid w:val="00E45DDE"/>
    <w:rsid w:val="00E4744F"/>
    <w:rsid w:val="00E53435"/>
    <w:rsid w:val="00E54FBD"/>
    <w:rsid w:val="00E57AFA"/>
    <w:rsid w:val="00E57C62"/>
    <w:rsid w:val="00E601AE"/>
    <w:rsid w:val="00E620C5"/>
    <w:rsid w:val="00E624D0"/>
    <w:rsid w:val="00E64843"/>
    <w:rsid w:val="00E67B8C"/>
    <w:rsid w:val="00E67C1B"/>
    <w:rsid w:val="00E70124"/>
    <w:rsid w:val="00E701AF"/>
    <w:rsid w:val="00E72AB4"/>
    <w:rsid w:val="00E77D41"/>
    <w:rsid w:val="00E819D8"/>
    <w:rsid w:val="00E85EFC"/>
    <w:rsid w:val="00E9216B"/>
    <w:rsid w:val="00E9371F"/>
    <w:rsid w:val="00EA0511"/>
    <w:rsid w:val="00EA0E78"/>
    <w:rsid w:val="00EA1816"/>
    <w:rsid w:val="00EA36F0"/>
    <w:rsid w:val="00EA3BE1"/>
    <w:rsid w:val="00EA3DD6"/>
    <w:rsid w:val="00EA7DCA"/>
    <w:rsid w:val="00EB18D8"/>
    <w:rsid w:val="00EB229D"/>
    <w:rsid w:val="00EB25E1"/>
    <w:rsid w:val="00EB3330"/>
    <w:rsid w:val="00EB4983"/>
    <w:rsid w:val="00EC0321"/>
    <w:rsid w:val="00EC068F"/>
    <w:rsid w:val="00EC2ABA"/>
    <w:rsid w:val="00EC40DC"/>
    <w:rsid w:val="00EC7640"/>
    <w:rsid w:val="00ED2401"/>
    <w:rsid w:val="00ED5EA5"/>
    <w:rsid w:val="00ED68B3"/>
    <w:rsid w:val="00ED7677"/>
    <w:rsid w:val="00ED7771"/>
    <w:rsid w:val="00EE1010"/>
    <w:rsid w:val="00EE2D2D"/>
    <w:rsid w:val="00EE3558"/>
    <w:rsid w:val="00EE5E56"/>
    <w:rsid w:val="00EF1B41"/>
    <w:rsid w:val="00EF3A4F"/>
    <w:rsid w:val="00F0055B"/>
    <w:rsid w:val="00F0279A"/>
    <w:rsid w:val="00F0580B"/>
    <w:rsid w:val="00F060AA"/>
    <w:rsid w:val="00F064EB"/>
    <w:rsid w:val="00F07B7C"/>
    <w:rsid w:val="00F12574"/>
    <w:rsid w:val="00F14994"/>
    <w:rsid w:val="00F1613C"/>
    <w:rsid w:val="00F21E93"/>
    <w:rsid w:val="00F2263A"/>
    <w:rsid w:val="00F241B8"/>
    <w:rsid w:val="00F26787"/>
    <w:rsid w:val="00F2698E"/>
    <w:rsid w:val="00F318E1"/>
    <w:rsid w:val="00F3394E"/>
    <w:rsid w:val="00F438CC"/>
    <w:rsid w:val="00F45B8B"/>
    <w:rsid w:val="00F471CE"/>
    <w:rsid w:val="00F505B7"/>
    <w:rsid w:val="00F509B4"/>
    <w:rsid w:val="00F50BE5"/>
    <w:rsid w:val="00F51E47"/>
    <w:rsid w:val="00F5461C"/>
    <w:rsid w:val="00F56778"/>
    <w:rsid w:val="00F6662A"/>
    <w:rsid w:val="00F66E32"/>
    <w:rsid w:val="00F67B19"/>
    <w:rsid w:val="00F72256"/>
    <w:rsid w:val="00F73572"/>
    <w:rsid w:val="00F74DF6"/>
    <w:rsid w:val="00F7536E"/>
    <w:rsid w:val="00F756D8"/>
    <w:rsid w:val="00F7605D"/>
    <w:rsid w:val="00F84FC8"/>
    <w:rsid w:val="00F8786F"/>
    <w:rsid w:val="00F87EF5"/>
    <w:rsid w:val="00F900EE"/>
    <w:rsid w:val="00F90BFE"/>
    <w:rsid w:val="00F90F45"/>
    <w:rsid w:val="00F91366"/>
    <w:rsid w:val="00F92299"/>
    <w:rsid w:val="00F92B49"/>
    <w:rsid w:val="00F94993"/>
    <w:rsid w:val="00F95C18"/>
    <w:rsid w:val="00FA09CE"/>
    <w:rsid w:val="00FA102C"/>
    <w:rsid w:val="00FA1124"/>
    <w:rsid w:val="00FA146B"/>
    <w:rsid w:val="00FA31FA"/>
    <w:rsid w:val="00FA3E17"/>
    <w:rsid w:val="00FA4D48"/>
    <w:rsid w:val="00FA69A4"/>
    <w:rsid w:val="00FA6CE9"/>
    <w:rsid w:val="00FA78D6"/>
    <w:rsid w:val="00FA7BDE"/>
    <w:rsid w:val="00FB3CBE"/>
    <w:rsid w:val="00FB43AC"/>
    <w:rsid w:val="00FC208C"/>
    <w:rsid w:val="00FC2A33"/>
    <w:rsid w:val="00FC333F"/>
    <w:rsid w:val="00FC33B6"/>
    <w:rsid w:val="00FD15E1"/>
    <w:rsid w:val="00FD5818"/>
    <w:rsid w:val="00FD5FFE"/>
    <w:rsid w:val="00FE3864"/>
    <w:rsid w:val="00FE6E47"/>
    <w:rsid w:val="00FF00DA"/>
    <w:rsid w:val="00FF0643"/>
    <w:rsid w:val="00FF077A"/>
    <w:rsid w:val="00FF0BF7"/>
    <w:rsid w:val="00FF0CEA"/>
    <w:rsid w:val="00FF409A"/>
    <w:rsid w:val="00FF4D84"/>
    <w:rsid w:val="00FF5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4605"/>
  <w15:chartTrackingRefBased/>
  <w15:docId w15:val="{1F272D14-AB13-43E9-BE9B-755E8428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9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A302F"/>
    <w:pPr>
      <w:keepNext/>
      <w:outlineLvl w:val="0"/>
    </w:pPr>
    <w:rPr>
      <w:rFonts w:ascii="Arial 852" w:hAnsi="Arial 852" w:cs="MAC C Swiss"/>
      <w:b/>
    </w:rPr>
  </w:style>
  <w:style w:type="paragraph" w:styleId="Heading2">
    <w:name w:val="heading 2"/>
    <w:basedOn w:val="Normal"/>
    <w:next w:val="Normal"/>
    <w:link w:val="Heading2Char"/>
    <w:uiPriority w:val="9"/>
    <w:semiHidden/>
    <w:unhideWhenUsed/>
    <w:qFormat/>
    <w:rsid w:val="005848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02F"/>
    <w:rPr>
      <w:rFonts w:ascii="Arial 852" w:eastAsia="Times New Roman" w:hAnsi="Arial 852" w:cs="MAC C Swiss"/>
      <w:b/>
      <w:sz w:val="20"/>
      <w:szCs w:val="20"/>
      <w:lang w:val="en-GB"/>
    </w:rPr>
  </w:style>
  <w:style w:type="paragraph" w:styleId="ListParagraph">
    <w:name w:val="List Paragraph"/>
    <w:basedOn w:val="Normal"/>
    <w:uiPriority w:val="34"/>
    <w:qFormat/>
    <w:rsid w:val="00A8618A"/>
    <w:pPr>
      <w:ind w:left="720"/>
      <w:contextualSpacing/>
    </w:pPr>
  </w:style>
  <w:style w:type="character" w:customStyle="1" w:styleId="fontstyle01">
    <w:name w:val="fontstyle01"/>
    <w:basedOn w:val="DefaultParagraphFont"/>
    <w:rsid w:val="00C85F0E"/>
    <w:rPr>
      <w:rFonts w:ascii="Times New Roman" w:hAnsi="Times New Roman" w:cs="Times New Roman" w:hint="default"/>
      <w:b w:val="0"/>
      <w:bCs w:val="0"/>
      <w:i w:val="0"/>
      <w:iCs w:val="0"/>
      <w:color w:val="000000"/>
      <w:sz w:val="22"/>
      <w:szCs w:val="22"/>
    </w:rPr>
  </w:style>
  <w:style w:type="character" w:styleId="CommentReference">
    <w:name w:val="annotation reference"/>
    <w:uiPriority w:val="99"/>
    <w:rsid w:val="00C72334"/>
    <w:rPr>
      <w:sz w:val="16"/>
      <w:szCs w:val="16"/>
    </w:rPr>
  </w:style>
  <w:style w:type="paragraph" w:styleId="CommentText">
    <w:name w:val="annotation text"/>
    <w:basedOn w:val="Normal"/>
    <w:link w:val="CommentTextChar"/>
    <w:rsid w:val="00C72334"/>
  </w:style>
  <w:style w:type="character" w:customStyle="1" w:styleId="CommentTextChar">
    <w:name w:val="Comment Text Char"/>
    <w:basedOn w:val="DefaultParagraphFont"/>
    <w:link w:val="CommentText"/>
    <w:rsid w:val="00C72334"/>
    <w:rPr>
      <w:rFonts w:ascii="Times New Roman" w:eastAsia="Times New Roman" w:hAnsi="Times New Roman" w:cs="Times New Roman"/>
      <w:sz w:val="20"/>
      <w:szCs w:val="20"/>
      <w:lang w:val="en-GB"/>
    </w:rPr>
  </w:style>
  <w:style w:type="paragraph" w:styleId="BodyText">
    <w:name w:val="Body Text"/>
    <w:basedOn w:val="Normal"/>
    <w:link w:val="BodyTextChar"/>
    <w:rsid w:val="00CF5D69"/>
    <w:pPr>
      <w:jc w:val="both"/>
    </w:pPr>
    <w:rPr>
      <w:rFonts w:ascii="Arial 852" w:hAnsi="Arial 852"/>
      <w:sz w:val="24"/>
    </w:rPr>
  </w:style>
  <w:style w:type="character" w:customStyle="1" w:styleId="BodyTextChar">
    <w:name w:val="Body Text Char"/>
    <w:basedOn w:val="DefaultParagraphFont"/>
    <w:link w:val="BodyText"/>
    <w:rsid w:val="00CF5D69"/>
    <w:rPr>
      <w:rFonts w:ascii="Arial 852" w:eastAsia="Times New Roman" w:hAnsi="Arial 852" w:cs="Times New Roman"/>
      <w:sz w:val="24"/>
      <w:szCs w:val="20"/>
      <w:lang w:val="en-GB"/>
    </w:rPr>
  </w:style>
  <w:style w:type="paragraph" w:styleId="CommentSubject">
    <w:name w:val="annotation subject"/>
    <w:basedOn w:val="CommentText"/>
    <w:next w:val="CommentText"/>
    <w:link w:val="CommentSubjectChar"/>
    <w:uiPriority w:val="99"/>
    <w:semiHidden/>
    <w:unhideWhenUsed/>
    <w:rsid w:val="004A0477"/>
    <w:rPr>
      <w:b/>
      <w:bCs/>
    </w:rPr>
  </w:style>
  <w:style w:type="character" w:customStyle="1" w:styleId="CommentSubjectChar">
    <w:name w:val="Comment Subject Char"/>
    <w:basedOn w:val="CommentTextChar"/>
    <w:link w:val="CommentSubject"/>
    <w:uiPriority w:val="99"/>
    <w:semiHidden/>
    <w:rsid w:val="004A0477"/>
    <w:rPr>
      <w:rFonts w:ascii="Times New Roman" w:eastAsia="Times New Roman" w:hAnsi="Times New Roman" w:cs="Times New Roman"/>
      <w:b/>
      <w:bCs/>
      <w:sz w:val="20"/>
      <w:szCs w:val="20"/>
      <w:lang w:val="en-GB"/>
    </w:rPr>
  </w:style>
  <w:style w:type="character" w:customStyle="1" w:styleId="yiv7859891638ydpccbe971fyiv2522497204ydp537edf03fontstyle0">
    <w:name w:val="yiv7859891638ydpccbe971fyiv2522497204ydp537edf03fontstyle0"/>
    <w:basedOn w:val="DefaultParagraphFont"/>
    <w:rsid w:val="004A0477"/>
  </w:style>
  <w:style w:type="character" w:customStyle="1" w:styleId="yiv7859891638ydpccbe971fyiv2522497204ydp537edf03fontstyle2">
    <w:name w:val="yiv7859891638ydpccbe971fyiv2522497204ydp537edf03fontstyle2"/>
    <w:basedOn w:val="DefaultParagraphFont"/>
    <w:rsid w:val="004A0477"/>
  </w:style>
  <w:style w:type="character" w:customStyle="1" w:styleId="yiv7859891638ydpccbe971fyiv2522497204ydp537edf03fontstyle3">
    <w:name w:val="yiv7859891638ydpccbe971fyiv2522497204ydp537edf03fontstyle3"/>
    <w:basedOn w:val="DefaultParagraphFont"/>
    <w:rsid w:val="004A0477"/>
  </w:style>
  <w:style w:type="table" w:styleId="TableGrid">
    <w:name w:val="Table Grid"/>
    <w:basedOn w:val="TableNormal"/>
    <w:uiPriority w:val="39"/>
    <w:rsid w:val="0048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848A7"/>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6C47B7"/>
    <w:pPr>
      <w:tabs>
        <w:tab w:val="center" w:pos="4680"/>
        <w:tab w:val="right" w:pos="9360"/>
      </w:tabs>
    </w:pPr>
  </w:style>
  <w:style w:type="character" w:customStyle="1" w:styleId="HeaderChar">
    <w:name w:val="Header Char"/>
    <w:basedOn w:val="DefaultParagraphFont"/>
    <w:link w:val="Header"/>
    <w:uiPriority w:val="99"/>
    <w:rsid w:val="006C47B7"/>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C47B7"/>
    <w:pPr>
      <w:tabs>
        <w:tab w:val="center" w:pos="4680"/>
        <w:tab w:val="right" w:pos="9360"/>
      </w:tabs>
    </w:pPr>
  </w:style>
  <w:style w:type="character" w:customStyle="1" w:styleId="FooterChar">
    <w:name w:val="Footer Char"/>
    <w:basedOn w:val="DefaultParagraphFont"/>
    <w:link w:val="Footer"/>
    <w:uiPriority w:val="99"/>
    <w:rsid w:val="006C47B7"/>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F07B7C"/>
    <w:pPr>
      <w:spacing w:before="100" w:beforeAutospacing="1" w:after="100" w:afterAutospacing="1"/>
    </w:pPr>
    <w:rPr>
      <w:sz w:val="24"/>
      <w:szCs w:val="24"/>
      <w:lang w:val="en-US"/>
    </w:rPr>
  </w:style>
  <w:style w:type="character" w:styleId="Strong">
    <w:name w:val="Strong"/>
    <w:basedOn w:val="DefaultParagraphFont"/>
    <w:uiPriority w:val="22"/>
    <w:qFormat/>
    <w:rsid w:val="00F07B7C"/>
    <w:rPr>
      <w:b/>
      <w:bCs/>
    </w:rPr>
  </w:style>
  <w:style w:type="character" w:styleId="Emphasis">
    <w:name w:val="Emphasis"/>
    <w:basedOn w:val="DefaultParagraphFont"/>
    <w:uiPriority w:val="20"/>
    <w:qFormat/>
    <w:rsid w:val="00F07B7C"/>
    <w:rPr>
      <w:i/>
      <w:iCs/>
    </w:rPr>
  </w:style>
  <w:style w:type="character" w:styleId="Hyperlink">
    <w:name w:val="Hyperlink"/>
    <w:basedOn w:val="DefaultParagraphFont"/>
    <w:uiPriority w:val="99"/>
    <w:unhideWhenUsed/>
    <w:rsid w:val="00F07B7C"/>
    <w:rPr>
      <w:color w:val="0000FF"/>
      <w:u w:val="single"/>
    </w:rPr>
  </w:style>
  <w:style w:type="character" w:customStyle="1" w:styleId="fontstyle21">
    <w:name w:val="fontstyle21"/>
    <w:basedOn w:val="DefaultParagraphFont"/>
    <w:rsid w:val="008406ED"/>
    <w:rPr>
      <w:rFonts w:ascii="Times New Roman" w:hAnsi="Times New Roman" w:cs="Times New Roman" w:hint="default"/>
      <w:b w:val="0"/>
      <w:bCs w:val="0"/>
      <w:i/>
      <w:iCs/>
      <w:color w:val="000000"/>
      <w:sz w:val="18"/>
      <w:szCs w:val="18"/>
    </w:rPr>
  </w:style>
  <w:style w:type="character" w:customStyle="1" w:styleId="fontstyle31">
    <w:name w:val="fontstyle31"/>
    <w:basedOn w:val="DefaultParagraphFont"/>
    <w:rsid w:val="008406ED"/>
    <w:rPr>
      <w:rFonts w:ascii="Times New Roman" w:hAnsi="Times New Roman" w:cs="Times New Roman" w:hint="default"/>
      <w:b/>
      <w:bCs/>
      <w:i w:val="0"/>
      <w:iCs w:val="0"/>
      <w:color w:val="000000"/>
      <w:sz w:val="18"/>
      <w:szCs w:val="18"/>
    </w:rPr>
  </w:style>
  <w:style w:type="character" w:customStyle="1" w:styleId="UnresolvedMention1">
    <w:name w:val="Unresolved Mention1"/>
    <w:basedOn w:val="DefaultParagraphFont"/>
    <w:uiPriority w:val="99"/>
    <w:semiHidden/>
    <w:unhideWhenUsed/>
    <w:rsid w:val="00F0055B"/>
    <w:rPr>
      <w:color w:val="605E5C"/>
      <w:shd w:val="clear" w:color="auto" w:fill="E1DFDD"/>
    </w:rPr>
  </w:style>
  <w:style w:type="paragraph" w:styleId="Revision">
    <w:name w:val="Revision"/>
    <w:hidden/>
    <w:uiPriority w:val="99"/>
    <w:semiHidden/>
    <w:rsid w:val="00A7662C"/>
    <w:pPr>
      <w:spacing w:after="0" w:line="240" w:lineRule="auto"/>
    </w:pPr>
    <w:rPr>
      <w:rFonts w:ascii="Times New Roman" w:eastAsia="Times New Roman" w:hAnsi="Times New Roman" w:cs="Times New Roman"/>
      <w:sz w:val="20"/>
      <w:szCs w:val="20"/>
      <w:lang w:val="en-GB"/>
    </w:rPr>
  </w:style>
  <w:style w:type="character" w:customStyle="1" w:styleId="A0">
    <w:name w:val="A0"/>
    <w:uiPriority w:val="99"/>
    <w:rsid w:val="00C85DC0"/>
    <w:rPr>
      <w:b/>
      <w:bCs/>
      <w:color w:val="000000"/>
      <w:sz w:val="34"/>
      <w:szCs w:val="34"/>
    </w:rPr>
  </w:style>
  <w:style w:type="character" w:customStyle="1" w:styleId="A1">
    <w:name w:val="A1"/>
    <w:uiPriority w:val="99"/>
    <w:rsid w:val="00C85DC0"/>
    <w:rPr>
      <w:b/>
      <w:bCs/>
      <w:color w:val="000000"/>
      <w:sz w:val="26"/>
      <w:szCs w:val="26"/>
    </w:rPr>
  </w:style>
  <w:style w:type="character" w:styleId="FollowedHyperlink">
    <w:name w:val="FollowedHyperlink"/>
    <w:basedOn w:val="DefaultParagraphFont"/>
    <w:uiPriority w:val="99"/>
    <w:semiHidden/>
    <w:unhideWhenUsed/>
    <w:rsid w:val="00F74DF6"/>
    <w:rPr>
      <w:color w:val="954F72" w:themeColor="followedHyperlink"/>
      <w:u w:val="single"/>
    </w:rPr>
  </w:style>
  <w:style w:type="paragraph" w:customStyle="1" w:styleId="ISSN">
    <w:name w:val="ISSN"/>
    <w:basedOn w:val="Normal"/>
    <w:rsid w:val="00265577"/>
    <w:pPr>
      <w:jc w:val="right"/>
    </w:pPr>
    <w:rPr>
      <w:sz w:val="24"/>
    </w:rPr>
  </w:style>
  <w:style w:type="character" w:customStyle="1" w:styleId="REVIEWChar">
    <w:name w:val="REVIEW Char"/>
    <w:link w:val="REVIEW"/>
    <w:locked/>
    <w:rsid w:val="00265577"/>
    <w:rPr>
      <w:i/>
      <w:iCs/>
      <w:sz w:val="24"/>
      <w:lang w:val="en-GB"/>
    </w:rPr>
  </w:style>
  <w:style w:type="paragraph" w:customStyle="1" w:styleId="REVIEW">
    <w:name w:val="REVIEW"/>
    <w:basedOn w:val="Normal"/>
    <w:link w:val="REVIEWChar"/>
    <w:rsid w:val="00265577"/>
    <w:pPr>
      <w:spacing w:line="288" w:lineRule="auto"/>
      <w:jc w:val="right"/>
    </w:pPr>
    <w:rPr>
      <w:rFonts w:asciiTheme="minorHAnsi" w:eastAsiaTheme="minorHAnsi" w:hAnsiTheme="minorHAnsi" w:cstheme="minorBidi"/>
      <w:i/>
      <w:i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2668">
      <w:bodyDiv w:val="1"/>
      <w:marLeft w:val="0"/>
      <w:marRight w:val="0"/>
      <w:marTop w:val="0"/>
      <w:marBottom w:val="0"/>
      <w:divBdr>
        <w:top w:val="none" w:sz="0" w:space="0" w:color="auto"/>
        <w:left w:val="none" w:sz="0" w:space="0" w:color="auto"/>
        <w:bottom w:val="none" w:sz="0" w:space="0" w:color="auto"/>
        <w:right w:val="none" w:sz="0" w:space="0" w:color="auto"/>
      </w:divBdr>
    </w:div>
    <w:div w:id="370344988">
      <w:bodyDiv w:val="1"/>
      <w:marLeft w:val="0"/>
      <w:marRight w:val="0"/>
      <w:marTop w:val="0"/>
      <w:marBottom w:val="0"/>
      <w:divBdr>
        <w:top w:val="none" w:sz="0" w:space="0" w:color="auto"/>
        <w:left w:val="none" w:sz="0" w:space="0" w:color="auto"/>
        <w:bottom w:val="none" w:sz="0" w:space="0" w:color="auto"/>
        <w:right w:val="none" w:sz="0" w:space="0" w:color="auto"/>
      </w:divBdr>
    </w:div>
    <w:div w:id="965695754">
      <w:bodyDiv w:val="1"/>
      <w:marLeft w:val="0"/>
      <w:marRight w:val="0"/>
      <w:marTop w:val="0"/>
      <w:marBottom w:val="0"/>
      <w:divBdr>
        <w:top w:val="none" w:sz="0" w:space="0" w:color="auto"/>
        <w:left w:val="none" w:sz="0" w:space="0" w:color="auto"/>
        <w:bottom w:val="none" w:sz="0" w:space="0" w:color="auto"/>
        <w:right w:val="none" w:sz="0" w:space="0" w:color="auto"/>
      </w:divBdr>
    </w:div>
    <w:div w:id="972834391">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753813321">
      <w:bodyDiv w:val="1"/>
      <w:marLeft w:val="0"/>
      <w:marRight w:val="0"/>
      <w:marTop w:val="0"/>
      <w:marBottom w:val="0"/>
      <w:divBdr>
        <w:top w:val="none" w:sz="0" w:space="0" w:color="auto"/>
        <w:left w:val="none" w:sz="0" w:space="0" w:color="auto"/>
        <w:bottom w:val="none" w:sz="0" w:space="0" w:color="auto"/>
        <w:right w:val="none" w:sz="0" w:space="0" w:color="auto"/>
      </w:divBdr>
    </w:div>
    <w:div w:id="2001733905">
      <w:bodyDiv w:val="1"/>
      <w:marLeft w:val="0"/>
      <w:marRight w:val="0"/>
      <w:marTop w:val="0"/>
      <w:marBottom w:val="0"/>
      <w:divBdr>
        <w:top w:val="none" w:sz="0" w:space="0" w:color="auto"/>
        <w:left w:val="none" w:sz="0" w:space="0" w:color="auto"/>
        <w:bottom w:val="none" w:sz="0" w:space="0" w:color="auto"/>
        <w:right w:val="none" w:sz="0" w:space="0" w:color="auto"/>
      </w:divBdr>
      <w:divsChild>
        <w:div w:id="562757830">
          <w:marLeft w:val="0"/>
          <w:marRight w:val="0"/>
          <w:marTop w:val="0"/>
          <w:marBottom w:val="0"/>
          <w:divBdr>
            <w:top w:val="none" w:sz="0" w:space="0" w:color="auto"/>
            <w:left w:val="none" w:sz="0" w:space="0" w:color="auto"/>
            <w:bottom w:val="none" w:sz="0" w:space="0" w:color="auto"/>
            <w:right w:val="none" w:sz="0" w:space="0" w:color="auto"/>
          </w:divBdr>
          <w:divsChild>
            <w:div w:id="1086808183">
              <w:marLeft w:val="0"/>
              <w:marRight w:val="0"/>
              <w:marTop w:val="0"/>
              <w:marBottom w:val="0"/>
              <w:divBdr>
                <w:top w:val="none" w:sz="0" w:space="0" w:color="auto"/>
                <w:left w:val="none" w:sz="0" w:space="0" w:color="auto"/>
                <w:bottom w:val="none" w:sz="0" w:space="0" w:color="auto"/>
                <w:right w:val="none" w:sz="0" w:space="0" w:color="auto"/>
              </w:divBdr>
            </w:div>
            <w:div w:id="1683243861">
              <w:marLeft w:val="0"/>
              <w:marRight w:val="0"/>
              <w:marTop w:val="0"/>
              <w:marBottom w:val="0"/>
              <w:divBdr>
                <w:top w:val="none" w:sz="0" w:space="0" w:color="auto"/>
                <w:left w:val="none" w:sz="0" w:space="0" w:color="auto"/>
                <w:bottom w:val="none" w:sz="0" w:space="0" w:color="auto"/>
                <w:right w:val="none" w:sz="0" w:space="0" w:color="auto"/>
              </w:divBdr>
            </w:div>
          </w:divsChild>
        </w:div>
        <w:div w:id="623148982">
          <w:marLeft w:val="0"/>
          <w:marRight w:val="0"/>
          <w:marTop w:val="100"/>
          <w:marBottom w:val="0"/>
          <w:divBdr>
            <w:top w:val="none" w:sz="0" w:space="0" w:color="auto"/>
            <w:left w:val="none" w:sz="0" w:space="0" w:color="auto"/>
            <w:bottom w:val="none" w:sz="0" w:space="0" w:color="auto"/>
            <w:right w:val="none" w:sz="0" w:space="0" w:color="auto"/>
          </w:divBdr>
          <w:divsChild>
            <w:div w:id="857735729">
              <w:marLeft w:val="0"/>
              <w:marRight w:val="0"/>
              <w:marTop w:val="0"/>
              <w:marBottom w:val="0"/>
              <w:divBdr>
                <w:top w:val="none" w:sz="0" w:space="0" w:color="auto"/>
                <w:left w:val="none" w:sz="0" w:space="0" w:color="auto"/>
                <w:bottom w:val="none" w:sz="0" w:space="0" w:color="auto"/>
                <w:right w:val="none" w:sz="0" w:space="0" w:color="auto"/>
              </w:divBdr>
              <w:divsChild>
                <w:div w:id="1148939359">
                  <w:marLeft w:val="0"/>
                  <w:marRight w:val="0"/>
                  <w:marTop w:val="0"/>
                  <w:marBottom w:val="0"/>
                  <w:divBdr>
                    <w:top w:val="none" w:sz="0" w:space="0" w:color="auto"/>
                    <w:left w:val="none" w:sz="0" w:space="0" w:color="auto"/>
                    <w:bottom w:val="none" w:sz="0" w:space="0" w:color="auto"/>
                    <w:right w:val="none" w:sz="0" w:space="0" w:color="auto"/>
                  </w:divBdr>
                  <w:divsChild>
                    <w:div w:id="1649744085">
                      <w:marLeft w:val="0"/>
                      <w:marRight w:val="0"/>
                      <w:marTop w:val="0"/>
                      <w:marBottom w:val="0"/>
                      <w:divBdr>
                        <w:top w:val="none" w:sz="0" w:space="0" w:color="auto"/>
                        <w:left w:val="none" w:sz="0" w:space="0" w:color="auto"/>
                        <w:bottom w:val="none" w:sz="0" w:space="0" w:color="auto"/>
                        <w:right w:val="none" w:sz="0" w:space="0" w:color="auto"/>
                      </w:divBdr>
                      <w:divsChild>
                        <w:div w:id="5883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48827">
              <w:marLeft w:val="0"/>
              <w:marRight w:val="0"/>
              <w:marTop w:val="60"/>
              <w:marBottom w:val="0"/>
              <w:divBdr>
                <w:top w:val="none" w:sz="0" w:space="0" w:color="auto"/>
                <w:left w:val="none" w:sz="0" w:space="0" w:color="auto"/>
                <w:bottom w:val="none" w:sz="0" w:space="0" w:color="auto"/>
                <w:right w:val="none" w:sz="0" w:space="0" w:color="auto"/>
              </w:divBdr>
            </w:div>
          </w:divsChild>
        </w:div>
        <w:div w:id="1622803666">
          <w:marLeft w:val="0"/>
          <w:marRight w:val="0"/>
          <w:marTop w:val="0"/>
          <w:marBottom w:val="0"/>
          <w:divBdr>
            <w:top w:val="none" w:sz="0" w:space="0" w:color="auto"/>
            <w:left w:val="none" w:sz="0" w:space="0" w:color="auto"/>
            <w:bottom w:val="none" w:sz="0" w:space="0" w:color="auto"/>
            <w:right w:val="none" w:sz="0" w:space="0" w:color="auto"/>
          </w:divBdr>
          <w:divsChild>
            <w:div w:id="1552695603">
              <w:marLeft w:val="0"/>
              <w:marRight w:val="0"/>
              <w:marTop w:val="0"/>
              <w:marBottom w:val="0"/>
              <w:divBdr>
                <w:top w:val="none" w:sz="0" w:space="0" w:color="auto"/>
                <w:left w:val="none" w:sz="0" w:space="0" w:color="auto"/>
                <w:bottom w:val="none" w:sz="0" w:space="0" w:color="auto"/>
                <w:right w:val="none" w:sz="0" w:space="0" w:color="auto"/>
              </w:divBdr>
              <w:divsChild>
                <w:div w:id="1938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042E5-6BEC-44B4-BFDD-02E9A3D2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Stojanovska</dc:creator>
  <cp:keywords/>
  <dc:description/>
  <cp:lastModifiedBy>Zoran Zdravkovski</cp:lastModifiedBy>
  <cp:revision>2</cp:revision>
  <cp:lastPrinted>2021-08-25T15:07:00Z</cp:lastPrinted>
  <dcterms:created xsi:type="dcterms:W3CDTF">2021-12-09T06:26:00Z</dcterms:created>
  <dcterms:modified xsi:type="dcterms:W3CDTF">2021-12-09T06:26:00Z</dcterms:modified>
</cp:coreProperties>
</file>